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68BE8C" w14:textId="3CDD47B5" w:rsidR="001C5293" w:rsidRPr="0072684A" w:rsidRDefault="00151682" w:rsidP="008A4C2D">
      <w:pPr>
        <w:jc w:val="center"/>
        <w:rPr>
          <w:rFonts w:ascii="Arial" w:hAnsi="Arial" w:cs="Arial"/>
          <w:b/>
          <w:i/>
          <w:sz w:val="30"/>
          <w:szCs w:val="30"/>
        </w:rPr>
      </w:pPr>
      <w:r w:rsidRPr="0072684A">
        <w:rPr>
          <w:rFonts w:ascii="Arial" w:hAnsi="Arial" w:cs="Arial"/>
          <w:b/>
          <w:i/>
          <w:sz w:val="30"/>
          <w:szCs w:val="30"/>
        </w:rPr>
        <w:t>Model Response</w:t>
      </w:r>
    </w:p>
    <w:p w14:paraId="1462EC16" w14:textId="70FEC1F7" w:rsidR="001C5293" w:rsidRPr="0072684A" w:rsidRDefault="00151682" w:rsidP="0072684A">
      <w:pPr>
        <w:jc w:val="center"/>
        <w:rPr>
          <w:rFonts w:ascii="Arial" w:hAnsi="Arial" w:cs="Arial"/>
          <w:b/>
          <w:i/>
          <w:sz w:val="30"/>
          <w:szCs w:val="30"/>
        </w:rPr>
      </w:pPr>
      <w:r w:rsidRPr="0072684A">
        <w:rPr>
          <w:rFonts w:ascii="Arial" w:hAnsi="Arial" w:cs="Arial"/>
          <w:b/>
          <w:i/>
          <w:sz w:val="30"/>
          <w:szCs w:val="30"/>
        </w:rPr>
        <w:t>Simba: The Lion King</w:t>
      </w:r>
    </w:p>
    <w:p w14:paraId="48645973" w14:textId="77777777" w:rsidR="004714CE" w:rsidRPr="004714CE" w:rsidRDefault="004714CE" w:rsidP="004714CE">
      <w:pPr>
        <w:jc w:val="center"/>
        <w:rPr>
          <w:rFonts w:ascii="Arial" w:eastAsia="Calibri" w:hAnsi="Arial" w:cs="Arial"/>
          <w:b/>
          <w:shd w:val="clear" w:color="auto" w:fill="F1C232"/>
        </w:rPr>
      </w:pPr>
    </w:p>
    <w:tbl>
      <w:tblPr>
        <w:tblW w:w="10954" w:type="dxa"/>
        <w:tblInd w:w="-294" w:type="dxa"/>
        <w:tblCellMar>
          <w:top w:w="15" w:type="dxa"/>
          <w:left w:w="15" w:type="dxa"/>
          <w:bottom w:w="15" w:type="dxa"/>
          <w:right w:w="15" w:type="dxa"/>
        </w:tblCellMar>
        <w:tblLook w:val="04A0" w:firstRow="1" w:lastRow="0" w:firstColumn="1" w:lastColumn="0" w:noHBand="0" w:noVBand="1"/>
      </w:tblPr>
      <w:tblGrid>
        <w:gridCol w:w="10954"/>
      </w:tblGrid>
      <w:tr w:rsidR="004714CE" w:rsidRPr="004714CE" w14:paraId="0489C426" w14:textId="77777777" w:rsidTr="00ED6B52">
        <w:trPr>
          <w:trHeight w:val="10390"/>
        </w:trPr>
        <w:tc>
          <w:tcPr>
            <w:tcW w:w="10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8ED823" w14:textId="737EA170" w:rsidR="000262F2" w:rsidRDefault="004714CE" w:rsidP="00ED6B52">
            <w:pPr>
              <w:jc w:val="center"/>
              <w:rPr>
                <w:rFonts w:ascii="Arial" w:hAnsi="Arial" w:cs="Arial"/>
                <w:i/>
                <w:iCs/>
                <w:color w:val="000000"/>
              </w:rPr>
            </w:pPr>
            <w:r w:rsidRPr="004714CE">
              <w:rPr>
                <w:rFonts w:ascii="Arial" w:hAnsi="Arial" w:cs="Arial"/>
                <w:i/>
                <w:iCs/>
                <w:color w:val="000000"/>
              </w:rPr>
              <w:t>Paste a picture of your first artwork here: </w:t>
            </w:r>
          </w:p>
          <w:p w14:paraId="29F75937" w14:textId="77777777" w:rsidR="00ED6B52" w:rsidRPr="00103811" w:rsidRDefault="00ED6B52" w:rsidP="00ED6B52">
            <w:pPr>
              <w:jc w:val="center"/>
              <w:rPr>
                <w:rFonts w:ascii="Arial" w:hAnsi="Arial" w:cs="Arial"/>
                <w:i/>
                <w:iCs/>
                <w:color w:val="000000"/>
              </w:rPr>
            </w:pPr>
          </w:p>
          <w:p w14:paraId="70D70939" w14:textId="1126669B" w:rsidR="00103811" w:rsidRPr="00ED6B52" w:rsidRDefault="00103811" w:rsidP="00ED6B52">
            <w:pPr>
              <w:jc w:val="center"/>
              <w:rPr>
                <w:rFonts w:ascii="Arial" w:hAnsi="Arial" w:cs="Arial"/>
                <w:i/>
                <w:iCs/>
                <w:sz w:val="18"/>
                <w:szCs w:val="18"/>
              </w:rPr>
            </w:pPr>
            <w:r w:rsidRPr="00103811">
              <w:rPr>
                <w:noProof/>
              </w:rPr>
              <w:drawing>
                <wp:inline distT="0" distB="0" distL="0" distR="0" wp14:anchorId="7AED69DB" wp14:editId="0102FB1C">
                  <wp:extent cx="6642100" cy="5928360"/>
                  <wp:effectExtent l="0" t="0" r="0" b="2540"/>
                  <wp:docPr id="16713075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307531" name=""/>
                          <pic:cNvPicPr/>
                        </pic:nvPicPr>
                        <pic:blipFill>
                          <a:blip r:embed="rId8"/>
                          <a:stretch>
                            <a:fillRect/>
                          </a:stretch>
                        </pic:blipFill>
                        <pic:spPr>
                          <a:xfrm>
                            <a:off x="0" y="0"/>
                            <a:ext cx="6642100" cy="5928360"/>
                          </a:xfrm>
                          <a:prstGeom prst="rect">
                            <a:avLst/>
                          </a:prstGeom>
                        </pic:spPr>
                      </pic:pic>
                    </a:graphicData>
                  </a:graphic>
                </wp:inline>
              </w:drawing>
            </w:r>
            <w:r w:rsidR="00ED6B52">
              <w:rPr>
                <w:rFonts w:ascii="Arial" w:hAnsi="Arial" w:cs="Arial"/>
                <w:i/>
                <w:iCs/>
                <w:sz w:val="16"/>
                <w:szCs w:val="16"/>
              </w:rPr>
              <w:t>S</w:t>
            </w:r>
            <w:r w:rsidRPr="00ED6B52">
              <w:rPr>
                <w:rFonts w:ascii="Arial" w:hAnsi="Arial" w:cs="Arial"/>
                <w:i/>
                <w:iCs/>
                <w:sz w:val="16"/>
                <w:szCs w:val="16"/>
              </w:rPr>
              <w:t>ource:</w:t>
            </w:r>
            <w:r w:rsidRPr="00ED6B52">
              <w:rPr>
                <w:rFonts w:ascii="Arial" w:hAnsi="Arial" w:cs="Arial"/>
                <w:sz w:val="16"/>
                <w:szCs w:val="16"/>
              </w:rPr>
              <w:t xml:space="preserve"> Vale of Glamorgan Council. </w:t>
            </w:r>
            <w:r w:rsidRPr="00ED6B52">
              <w:rPr>
                <w:rStyle w:val="Emphasis"/>
                <w:rFonts w:ascii="Arial" w:hAnsi="Arial" w:cs="Arial"/>
                <w:sz w:val="16"/>
                <w:szCs w:val="16"/>
              </w:rPr>
              <w:t>Vale Youth Art Project 011</w:t>
            </w:r>
            <w:r w:rsidRPr="00ED6B52">
              <w:rPr>
                <w:rFonts w:ascii="Arial" w:hAnsi="Arial" w:cs="Arial"/>
                <w:sz w:val="16"/>
                <w:szCs w:val="16"/>
              </w:rPr>
              <w:t xml:space="preserve">. 2004, </w:t>
            </w:r>
            <w:hyperlink r:id="rId9" w:tgtFrame="_new" w:history="1">
              <w:r w:rsidRPr="00ED6B52">
                <w:rPr>
                  <w:rStyle w:val="Hyperlink"/>
                  <w:rFonts w:ascii="Arial" w:hAnsi="Arial" w:cs="Arial"/>
                  <w:sz w:val="16"/>
                  <w:szCs w:val="16"/>
                </w:rPr>
                <w:t>https://commons.wikimedia.org/wiki/File:Vale_Youth_Art_Project_011_(7204221960).jpg</w:t>
              </w:r>
            </w:hyperlink>
            <w:r w:rsidRPr="00ED6B52">
              <w:rPr>
                <w:rFonts w:ascii="Arial" w:hAnsi="Arial" w:cs="Arial"/>
                <w:sz w:val="16"/>
                <w:szCs w:val="16"/>
              </w:rPr>
              <w:t xml:space="preserve">. Public domain. Edited with </w:t>
            </w:r>
            <w:r w:rsidR="00ED6B52" w:rsidRPr="00ED6B52">
              <w:rPr>
                <w:rFonts w:ascii="Arial" w:hAnsi="Arial" w:cs="Arial"/>
                <w:sz w:val="16"/>
                <w:szCs w:val="16"/>
              </w:rPr>
              <w:t xml:space="preserve">graphics from </w:t>
            </w:r>
            <w:r w:rsidRPr="00ED6B52">
              <w:rPr>
                <w:rFonts w:ascii="Arial" w:hAnsi="Arial" w:cs="Arial"/>
                <w:sz w:val="16"/>
                <w:szCs w:val="16"/>
              </w:rPr>
              <w:t>Canva Pro.</w:t>
            </w:r>
          </w:p>
        </w:tc>
      </w:tr>
    </w:tbl>
    <w:p w14:paraId="306190D1" w14:textId="649B006A" w:rsidR="000262F2" w:rsidRDefault="000262F2">
      <w:pPr>
        <w:rPr>
          <w:rFonts w:ascii="Arial" w:hAnsi="Arial" w:cs="Arial"/>
          <w:color w:val="000000"/>
        </w:rPr>
      </w:pPr>
    </w:p>
    <w:p w14:paraId="09EDA39D" w14:textId="77777777" w:rsidR="004714CE" w:rsidRPr="004714CE" w:rsidRDefault="004714CE" w:rsidP="004714CE"/>
    <w:p w14:paraId="790BC2B2" w14:textId="77777777" w:rsidR="000262F2" w:rsidRDefault="000262F2">
      <w:r>
        <w:br w:type="page"/>
      </w:r>
    </w:p>
    <w:tbl>
      <w:tblPr>
        <w:tblW w:w="10954" w:type="dxa"/>
        <w:tblInd w:w="-294" w:type="dxa"/>
        <w:tblCellMar>
          <w:top w:w="15" w:type="dxa"/>
          <w:left w:w="15" w:type="dxa"/>
          <w:bottom w:w="15" w:type="dxa"/>
          <w:right w:w="15" w:type="dxa"/>
        </w:tblCellMar>
        <w:tblLook w:val="04A0" w:firstRow="1" w:lastRow="0" w:firstColumn="1" w:lastColumn="0" w:noHBand="0" w:noVBand="1"/>
      </w:tblPr>
      <w:tblGrid>
        <w:gridCol w:w="10954"/>
      </w:tblGrid>
      <w:tr w:rsidR="004714CE" w:rsidRPr="004714CE" w14:paraId="0079B5FE" w14:textId="77777777" w:rsidTr="000262F2">
        <w:trPr>
          <w:trHeight w:val="20"/>
        </w:trPr>
        <w:tc>
          <w:tcPr>
            <w:tcW w:w="1095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931E48" w14:textId="77777777" w:rsidR="000262F2" w:rsidRDefault="004714CE" w:rsidP="004714CE">
            <w:pPr>
              <w:jc w:val="center"/>
              <w:rPr>
                <w:rFonts w:ascii="Arial" w:hAnsi="Arial" w:cs="Arial"/>
                <w:i/>
                <w:iCs/>
                <w:color w:val="000000"/>
              </w:rPr>
            </w:pPr>
            <w:r w:rsidRPr="004714CE">
              <w:rPr>
                <w:rFonts w:ascii="Arial" w:hAnsi="Arial" w:cs="Arial"/>
                <w:i/>
                <w:iCs/>
                <w:color w:val="000000"/>
              </w:rPr>
              <w:lastRenderedPageBreak/>
              <w:t>Paste a picture of your second artwork here:</w:t>
            </w:r>
          </w:p>
          <w:p w14:paraId="2F2FDEFC" w14:textId="34087592" w:rsidR="004714CE" w:rsidRDefault="004714CE" w:rsidP="004714CE">
            <w:pPr>
              <w:jc w:val="center"/>
              <w:rPr>
                <w:rFonts w:ascii="Arial" w:hAnsi="Arial" w:cs="Arial"/>
                <w:i/>
                <w:iCs/>
                <w:color w:val="000000"/>
              </w:rPr>
            </w:pPr>
            <w:r w:rsidRPr="004714CE">
              <w:rPr>
                <w:rFonts w:ascii="Arial" w:hAnsi="Arial" w:cs="Arial"/>
                <w:i/>
                <w:iCs/>
                <w:color w:val="000000"/>
              </w:rPr>
              <w:t> </w:t>
            </w:r>
          </w:p>
          <w:p w14:paraId="48AF145B" w14:textId="6B60870E" w:rsidR="000262F2" w:rsidRDefault="000262F2" w:rsidP="004714CE">
            <w:pPr>
              <w:jc w:val="center"/>
            </w:pPr>
            <w:r w:rsidRPr="000262F2">
              <w:rPr>
                <w:noProof/>
              </w:rPr>
              <w:drawing>
                <wp:inline distT="0" distB="0" distL="0" distR="0" wp14:anchorId="712A026B" wp14:editId="73ABB715">
                  <wp:extent cx="6642100" cy="6038215"/>
                  <wp:effectExtent l="0" t="0" r="0" b="0"/>
                  <wp:docPr id="1117925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7925078" name=""/>
                          <pic:cNvPicPr/>
                        </pic:nvPicPr>
                        <pic:blipFill>
                          <a:blip r:embed="rId10"/>
                          <a:stretch>
                            <a:fillRect/>
                          </a:stretch>
                        </pic:blipFill>
                        <pic:spPr>
                          <a:xfrm>
                            <a:off x="0" y="0"/>
                            <a:ext cx="6642100" cy="6038215"/>
                          </a:xfrm>
                          <a:prstGeom prst="rect">
                            <a:avLst/>
                          </a:prstGeom>
                        </pic:spPr>
                      </pic:pic>
                    </a:graphicData>
                  </a:graphic>
                </wp:inline>
              </w:drawing>
            </w:r>
          </w:p>
          <w:p w14:paraId="74E36F3A" w14:textId="64A1394D" w:rsidR="000262F2" w:rsidRPr="00ED6B52" w:rsidRDefault="000262F2" w:rsidP="004714CE">
            <w:pPr>
              <w:jc w:val="center"/>
              <w:rPr>
                <w:sz w:val="16"/>
                <w:szCs w:val="16"/>
              </w:rPr>
            </w:pPr>
            <w:r w:rsidRPr="00ED6B52">
              <w:rPr>
                <w:rFonts w:ascii="Arial" w:hAnsi="Arial" w:cs="Arial"/>
                <w:i/>
                <w:iCs/>
                <w:sz w:val="16"/>
                <w:szCs w:val="16"/>
              </w:rPr>
              <w:t>Source:</w:t>
            </w:r>
            <w:r w:rsidRPr="00ED6B52">
              <w:rPr>
                <w:rFonts w:ascii="Arial" w:hAnsi="Arial" w:cs="Arial"/>
                <w:sz w:val="16"/>
                <w:szCs w:val="16"/>
              </w:rPr>
              <w:t xml:space="preserve"> Vale of Glamorgan Council. </w:t>
            </w:r>
            <w:r w:rsidRPr="00ED6B52">
              <w:rPr>
                <w:rStyle w:val="Emphasis"/>
                <w:rFonts w:ascii="Arial" w:hAnsi="Arial" w:cs="Arial"/>
                <w:sz w:val="16"/>
                <w:szCs w:val="16"/>
              </w:rPr>
              <w:t>Vale Youth Art Project 016</w:t>
            </w:r>
            <w:r w:rsidRPr="00ED6B52">
              <w:rPr>
                <w:rFonts w:ascii="Arial" w:hAnsi="Arial" w:cs="Arial"/>
                <w:sz w:val="16"/>
                <w:szCs w:val="16"/>
              </w:rPr>
              <w:t xml:space="preserve">. 2004, </w:t>
            </w:r>
            <w:hyperlink r:id="rId11" w:history="1">
              <w:r w:rsidRPr="00ED6B52">
                <w:rPr>
                  <w:rStyle w:val="Hyperlink"/>
                  <w:rFonts w:ascii="Arial" w:hAnsi="Arial" w:cs="Arial"/>
                  <w:sz w:val="16"/>
                  <w:szCs w:val="16"/>
                </w:rPr>
                <w:t>https://commons.wikimedia.org/wiki/File:Vale_Youth_Art_Project_016_(7204220588).jpg</w:t>
              </w:r>
            </w:hyperlink>
            <w:r w:rsidRPr="00ED6B52">
              <w:rPr>
                <w:rFonts w:ascii="Arial" w:hAnsi="Arial" w:cs="Arial"/>
                <w:sz w:val="16"/>
                <w:szCs w:val="16"/>
              </w:rPr>
              <w:t xml:space="preserve">. Public domain. Edited with </w:t>
            </w:r>
            <w:r w:rsidR="00ED6B52" w:rsidRPr="00ED6B52">
              <w:rPr>
                <w:rFonts w:ascii="Arial" w:hAnsi="Arial" w:cs="Arial"/>
                <w:sz w:val="16"/>
                <w:szCs w:val="16"/>
              </w:rPr>
              <w:t xml:space="preserve">graphics from </w:t>
            </w:r>
            <w:r w:rsidRPr="00ED6B52">
              <w:rPr>
                <w:rFonts w:ascii="Arial" w:hAnsi="Arial" w:cs="Arial"/>
                <w:sz w:val="16"/>
                <w:szCs w:val="16"/>
              </w:rPr>
              <w:t>Canva Pro.</w:t>
            </w:r>
          </w:p>
          <w:p w14:paraId="5A8A2351" w14:textId="77777777" w:rsidR="004714CE" w:rsidRPr="004714CE" w:rsidRDefault="004714CE" w:rsidP="004714CE">
            <w:pPr>
              <w:spacing w:after="240"/>
            </w:pPr>
          </w:p>
        </w:tc>
      </w:tr>
    </w:tbl>
    <w:p w14:paraId="58478366" w14:textId="77777777" w:rsidR="004714CE" w:rsidRPr="004714CE" w:rsidRDefault="004714CE" w:rsidP="004714CE"/>
    <w:p w14:paraId="4852AFCF" w14:textId="55386104" w:rsidR="004714CE" w:rsidRDefault="0041712B" w:rsidP="004714CE">
      <w:pPr>
        <w:spacing w:after="240"/>
      </w:pPr>
      <w:r w:rsidRPr="0041712B">
        <w:rPr>
          <w:rFonts w:ascii="Arial" w:hAnsi="Arial" w:cs="Arial"/>
          <w:b/>
          <w:bCs/>
          <w:color w:val="000000"/>
        </w:rPr>
        <w:t>Q</w:t>
      </w:r>
      <w:r w:rsidR="004714CE" w:rsidRPr="004714CE">
        <w:rPr>
          <w:rFonts w:ascii="Arial" w:hAnsi="Arial" w:cs="Arial"/>
          <w:b/>
          <w:bCs/>
          <w:color w:val="000000"/>
        </w:rPr>
        <w:t>1.</w:t>
      </w:r>
      <w:r w:rsidR="004714CE" w:rsidRPr="004714CE">
        <w:rPr>
          <w:rFonts w:ascii="Arial" w:hAnsi="Arial" w:cs="Arial"/>
          <w:color w:val="000000"/>
        </w:rPr>
        <w:t xml:space="preserve"> Write a paragraph on what the character is like at the beginning of the story.</w:t>
      </w:r>
    </w:p>
    <w:p w14:paraId="61E71427" w14:textId="4CD5FCDE" w:rsidR="004714CE" w:rsidRPr="004714CE" w:rsidRDefault="004714CE" w:rsidP="004714CE">
      <w:pPr>
        <w:spacing w:after="240"/>
      </w:pPr>
      <w:r w:rsidRPr="004714CE">
        <w:rPr>
          <w:rFonts w:ascii="Arial" w:hAnsi="Arial" w:cs="Arial"/>
          <w:i/>
          <w:iCs/>
          <w:color w:val="000000"/>
        </w:rPr>
        <w:t>In your paragraph:</w:t>
      </w:r>
    </w:p>
    <w:p w14:paraId="78FCF554" w14:textId="77777777" w:rsidR="004714CE" w:rsidRPr="004714CE" w:rsidRDefault="004714CE" w:rsidP="004714CE">
      <w:pPr>
        <w:numPr>
          <w:ilvl w:val="0"/>
          <w:numId w:val="89"/>
        </w:numPr>
        <w:textAlignment w:val="baseline"/>
        <w:rPr>
          <w:rFonts w:ascii="Arial" w:hAnsi="Arial" w:cs="Arial"/>
          <w:color w:val="000000"/>
        </w:rPr>
      </w:pPr>
      <w:r w:rsidRPr="004714CE">
        <w:rPr>
          <w:rFonts w:ascii="Arial" w:hAnsi="Arial" w:cs="Arial"/>
          <w:b/>
          <w:bCs/>
          <w:color w:val="000000"/>
        </w:rPr>
        <w:t>Identify</w:t>
      </w:r>
      <w:r w:rsidRPr="004714CE">
        <w:rPr>
          <w:rFonts w:ascii="Arial" w:hAnsi="Arial" w:cs="Arial"/>
          <w:color w:val="000000"/>
        </w:rPr>
        <w:t xml:space="preserve"> and </w:t>
      </w:r>
      <w:r w:rsidRPr="004714CE">
        <w:rPr>
          <w:rFonts w:ascii="Arial" w:hAnsi="Arial" w:cs="Arial"/>
          <w:b/>
          <w:bCs/>
          <w:color w:val="000000"/>
        </w:rPr>
        <w:t>explain</w:t>
      </w:r>
      <w:r w:rsidRPr="004714CE">
        <w:rPr>
          <w:rFonts w:ascii="Arial" w:hAnsi="Arial" w:cs="Arial"/>
          <w:color w:val="000000"/>
        </w:rPr>
        <w:t xml:space="preserve"> at least </w:t>
      </w:r>
      <w:r w:rsidRPr="004714CE">
        <w:rPr>
          <w:rFonts w:ascii="Arial" w:hAnsi="Arial" w:cs="Arial"/>
          <w:b/>
          <w:bCs/>
          <w:color w:val="000000"/>
        </w:rPr>
        <w:t>two character traits</w:t>
      </w:r>
      <w:r w:rsidRPr="004714CE">
        <w:rPr>
          <w:rFonts w:ascii="Arial" w:hAnsi="Arial" w:cs="Arial"/>
          <w:color w:val="000000"/>
        </w:rPr>
        <w:t xml:space="preserve"> the character shows at the beginning</w:t>
      </w:r>
    </w:p>
    <w:p w14:paraId="1B5C9D91" w14:textId="34F57D40" w:rsidR="004714CE" w:rsidRPr="004714CE" w:rsidRDefault="004714CE" w:rsidP="004714CE">
      <w:pPr>
        <w:numPr>
          <w:ilvl w:val="0"/>
          <w:numId w:val="90"/>
        </w:numPr>
        <w:spacing w:after="200"/>
        <w:textAlignment w:val="baseline"/>
        <w:rPr>
          <w:rFonts w:ascii="Arial" w:hAnsi="Arial" w:cs="Arial"/>
          <w:color w:val="000000"/>
        </w:rPr>
      </w:pPr>
      <w:r w:rsidRPr="004714CE">
        <w:rPr>
          <w:rFonts w:ascii="Arial" w:hAnsi="Arial" w:cs="Arial"/>
          <w:color w:val="000000"/>
        </w:rPr>
        <w:t xml:space="preserve">Include </w:t>
      </w:r>
      <w:r w:rsidRPr="004714CE">
        <w:rPr>
          <w:rFonts w:ascii="Arial" w:hAnsi="Arial" w:cs="Arial"/>
          <w:b/>
          <w:bCs/>
          <w:color w:val="000000"/>
        </w:rPr>
        <w:t>at least two examples</w:t>
      </w:r>
      <w:r w:rsidRPr="004714CE">
        <w:rPr>
          <w:rFonts w:ascii="Arial" w:hAnsi="Arial" w:cs="Arial"/>
          <w:color w:val="000000"/>
        </w:rPr>
        <w:t xml:space="preserve"> or quotes in your paragraph to support your points.</w:t>
      </w:r>
    </w:p>
    <w:tbl>
      <w:tblPr>
        <w:tblW w:w="10490" w:type="dxa"/>
        <w:tblBorders>
          <w:top w:val="single" w:sz="8" w:space="0" w:color="FBD4B4" w:themeColor="accent6" w:themeTint="66"/>
          <w:left w:val="single" w:sz="8" w:space="0" w:color="FBD4B4" w:themeColor="accent6" w:themeTint="66"/>
          <w:bottom w:val="single" w:sz="8" w:space="0" w:color="FBD4B4" w:themeColor="accent6" w:themeTint="66"/>
          <w:right w:val="single" w:sz="8" w:space="0" w:color="FBD4B4" w:themeColor="accent6" w:themeTint="66"/>
          <w:insideH w:val="single" w:sz="8" w:space="0" w:color="FBD4B4" w:themeColor="accent6" w:themeTint="66"/>
          <w:insideV w:val="single" w:sz="8" w:space="0" w:color="FBD4B4" w:themeColor="accent6" w:themeTint="66"/>
        </w:tblBorders>
        <w:tblCellMar>
          <w:top w:w="15" w:type="dxa"/>
          <w:left w:w="15" w:type="dxa"/>
          <w:bottom w:w="15" w:type="dxa"/>
          <w:right w:w="15" w:type="dxa"/>
        </w:tblCellMar>
        <w:tblLook w:val="04A0" w:firstRow="1" w:lastRow="0" w:firstColumn="1" w:lastColumn="0" w:noHBand="0" w:noVBand="1"/>
      </w:tblPr>
      <w:tblGrid>
        <w:gridCol w:w="10490"/>
      </w:tblGrid>
      <w:tr w:rsidR="004714CE" w:rsidRPr="004714CE" w14:paraId="019F204D" w14:textId="77777777" w:rsidTr="006303CE">
        <w:tc>
          <w:tcPr>
            <w:tcW w:w="10490" w:type="dxa"/>
            <w:shd w:val="clear" w:color="auto" w:fill="FDE9D9" w:themeFill="accent6" w:themeFillTint="33"/>
            <w:tcMar>
              <w:top w:w="100" w:type="dxa"/>
              <w:left w:w="100" w:type="dxa"/>
              <w:bottom w:w="100" w:type="dxa"/>
              <w:right w:w="100" w:type="dxa"/>
            </w:tcMar>
            <w:hideMark/>
          </w:tcPr>
          <w:p w14:paraId="1149A7B0" w14:textId="3138BE3F" w:rsidR="004714CE" w:rsidRPr="0041712B" w:rsidRDefault="004714CE" w:rsidP="004714CE">
            <w:pPr>
              <w:spacing w:after="240"/>
              <w:jc w:val="center"/>
              <w:rPr>
                <w:rFonts w:ascii="Arial" w:hAnsi="Arial" w:cs="Arial"/>
                <w:b/>
                <w:bCs/>
                <w:i/>
                <w:iCs/>
                <w:color w:val="365F91" w:themeColor="accent1" w:themeShade="BF"/>
              </w:rPr>
            </w:pPr>
            <w:r w:rsidRPr="0041712B">
              <w:rPr>
                <w:rFonts w:ascii="Arial" w:hAnsi="Arial" w:cs="Arial"/>
                <w:b/>
                <w:bCs/>
                <w:i/>
                <w:iCs/>
                <w:color w:val="365F91" w:themeColor="accent1" w:themeShade="BF"/>
              </w:rPr>
              <w:t>Use these sentence starters:</w:t>
            </w:r>
          </w:p>
          <w:p w14:paraId="51B2CBE6" w14:textId="2F914C91" w:rsidR="004714CE" w:rsidRPr="004714CE" w:rsidRDefault="004714CE" w:rsidP="004714CE">
            <w:pPr>
              <w:rPr>
                <w:color w:val="365F91" w:themeColor="accent1" w:themeShade="BF"/>
              </w:rPr>
            </w:pPr>
            <w:r w:rsidRPr="004714CE">
              <w:rPr>
                <w:rFonts w:ascii="Arial" w:hAnsi="Arial" w:cs="Arial"/>
                <w:color w:val="365F91" w:themeColor="accent1" w:themeShade="BF"/>
              </w:rPr>
              <w:t>At the beginning, the character shows traits such as _______ and _______</w:t>
            </w:r>
          </w:p>
          <w:p w14:paraId="534522E6" w14:textId="72BE3D78" w:rsidR="004714CE" w:rsidRPr="004714CE" w:rsidRDefault="004714CE" w:rsidP="004714CE">
            <w:pPr>
              <w:rPr>
                <w:color w:val="365F91" w:themeColor="accent1" w:themeShade="BF"/>
              </w:rPr>
            </w:pPr>
            <w:r w:rsidRPr="004714CE">
              <w:rPr>
                <w:rFonts w:ascii="Arial" w:hAnsi="Arial" w:cs="Arial"/>
                <w:color w:val="365F91" w:themeColor="accent1" w:themeShade="BF"/>
              </w:rPr>
              <w:t>This is evident when the narrator/ playwright/ author</w:t>
            </w:r>
            <w:r w:rsidR="00D33832">
              <w:rPr>
                <w:rFonts w:ascii="Arial" w:hAnsi="Arial" w:cs="Arial"/>
                <w:color w:val="365F91" w:themeColor="accent1" w:themeShade="BF"/>
              </w:rPr>
              <w:t>/character</w:t>
            </w:r>
            <w:r w:rsidRPr="004714CE">
              <w:rPr>
                <w:rFonts w:ascii="Arial" w:hAnsi="Arial" w:cs="Arial"/>
                <w:color w:val="365F91" w:themeColor="accent1" w:themeShade="BF"/>
              </w:rPr>
              <w:t xml:space="preserve"> </w:t>
            </w:r>
            <w:r w:rsidR="00D33832">
              <w:rPr>
                <w:rFonts w:ascii="Arial" w:hAnsi="Arial" w:cs="Arial"/>
                <w:color w:val="365F91" w:themeColor="accent1" w:themeShade="BF"/>
              </w:rPr>
              <w:t>says/</w:t>
            </w:r>
            <w:r w:rsidRPr="004714CE">
              <w:rPr>
                <w:rFonts w:ascii="Arial" w:hAnsi="Arial" w:cs="Arial"/>
                <w:color w:val="365F91" w:themeColor="accent1" w:themeShade="BF"/>
              </w:rPr>
              <w:t>writes “...”</w:t>
            </w:r>
          </w:p>
          <w:p w14:paraId="1E58C46C" w14:textId="77777777" w:rsidR="004714CE" w:rsidRPr="004714CE" w:rsidRDefault="004714CE" w:rsidP="004714CE">
            <w:pPr>
              <w:rPr>
                <w:color w:val="365F91" w:themeColor="accent1" w:themeShade="BF"/>
              </w:rPr>
            </w:pPr>
            <w:r w:rsidRPr="004714CE">
              <w:rPr>
                <w:rFonts w:ascii="Arial" w:hAnsi="Arial" w:cs="Arial"/>
                <w:color w:val="365F91" w:themeColor="accent1" w:themeShade="BF"/>
              </w:rPr>
              <w:t>This is shown in the scene when...</w:t>
            </w:r>
          </w:p>
          <w:p w14:paraId="4E74282B" w14:textId="77777777" w:rsidR="004714CE" w:rsidRPr="004714CE" w:rsidRDefault="004714CE" w:rsidP="004714CE">
            <w:pPr>
              <w:rPr>
                <w:color w:val="365F91" w:themeColor="accent1" w:themeShade="BF"/>
              </w:rPr>
            </w:pPr>
            <w:r w:rsidRPr="004714CE">
              <w:rPr>
                <w:rFonts w:ascii="Arial" w:hAnsi="Arial" w:cs="Arial"/>
                <w:color w:val="365F91" w:themeColor="accent1" w:themeShade="BF"/>
              </w:rPr>
              <w:t>The character’s actions in this part of the story suggest that they feel/value…</w:t>
            </w:r>
          </w:p>
          <w:p w14:paraId="5935D7A8" w14:textId="6EFB13F0" w:rsidR="004714CE" w:rsidRPr="004714CE" w:rsidRDefault="004714CE" w:rsidP="004714CE">
            <w:r w:rsidRPr="004714CE">
              <w:rPr>
                <w:rFonts w:ascii="Arial" w:hAnsi="Arial" w:cs="Arial"/>
                <w:color w:val="365F91" w:themeColor="accent1" w:themeShade="BF"/>
              </w:rPr>
              <w:t>A quote that reveals this is, “…”</w:t>
            </w:r>
          </w:p>
        </w:tc>
      </w:tr>
    </w:tbl>
    <w:p w14:paraId="5D0C2EC3" w14:textId="7F87AE49" w:rsidR="00D33832" w:rsidRPr="00577695" w:rsidRDefault="00D33832" w:rsidP="004714CE">
      <w:pPr>
        <w:spacing w:before="240" w:after="240"/>
        <w:rPr>
          <w:rFonts w:ascii="Arial" w:hAnsi="Arial" w:cs="Arial"/>
          <w:color w:val="365F91" w:themeColor="accent1" w:themeShade="BF"/>
        </w:rPr>
      </w:pPr>
      <w:r w:rsidRPr="00577695">
        <w:rPr>
          <w:rFonts w:ascii="Arial" w:hAnsi="Arial" w:cs="Arial"/>
          <w:color w:val="365F91" w:themeColor="accent1" w:themeShade="BF"/>
        </w:rPr>
        <w:lastRenderedPageBreak/>
        <w:t>At the beginning of the film, Simba is both naïve and arrogant. His naiveness is evident in his belief that when he becomes</w:t>
      </w:r>
      <w:r w:rsidR="0072684A" w:rsidRPr="00577695">
        <w:rPr>
          <w:rFonts w:ascii="Arial" w:hAnsi="Arial" w:cs="Arial"/>
          <w:color w:val="365F91" w:themeColor="accent1" w:themeShade="BF"/>
        </w:rPr>
        <w:t xml:space="preserve"> the</w:t>
      </w:r>
      <w:r w:rsidRPr="00577695">
        <w:rPr>
          <w:rFonts w:ascii="Arial" w:hAnsi="Arial" w:cs="Arial"/>
          <w:color w:val="365F91" w:themeColor="accent1" w:themeShade="BF"/>
        </w:rPr>
        <w:t xml:space="preserve"> king, he will get to do whatever he wants and have a free, fun life. For example, in the song “</w:t>
      </w:r>
      <w:r w:rsidR="0072684A" w:rsidRPr="00577695">
        <w:rPr>
          <w:rFonts w:ascii="Arial" w:hAnsi="Arial" w:cs="Arial"/>
          <w:color w:val="365F91" w:themeColor="accent1" w:themeShade="BF"/>
        </w:rPr>
        <w:t xml:space="preserve">I Just Can’t Wait to Be </w:t>
      </w:r>
      <w:r w:rsidR="00C53EAC">
        <w:rPr>
          <w:rFonts w:ascii="Arial" w:hAnsi="Arial" w:cs="Arial"/>
          <w:color w:val="365F91" w:themeColor="accent1" w:themeShade="BF"/>
        </w:rPr>
        <w:t>King</w:t>
      </w:r>
      <w:r w:rsidRPr="00577695">
        <w:rPr>
          <w:rFonts w:ascii="Arial" w:hAnsi="Arial" w:cs="Arial"/>
          <w:color w:val="365F91" w:themeColor="accent1" w:themeShade="BF"/>
        </w:rPr>
        <w:t>,” Simba sings about how he will be a “mighty king” who</w:t>
      </w:r>
      <w:r w:rsidR="0072684A" w:rsidRPr="00577695">
        <w:rPr>
          <w:rFonts w:ascii="Arial" w:hAnsi="Arial" w:cs="Arial"/>
          <w:color w:val="365F91" w:themeColor="accent1" w:themeShade="BF"/>
        </w:rPr>
        <w:t xml:space="preserve"> will be “free to run around all day” and do it all his way. It’s clear that Simba looks at being king as purely an adventure</w:t>
      </w:r>
      <w:r w:rsidR="00C53EAC">
        <w:rPr>
          <w:rFonts w:ascii="Arial" w:hAnsi="Arial" w:cs="Arial"/>
          <w:color w:val="365F91" w:themeColor="accent1" w:themeShade="BF"/>
        </w:rPr>
        <w:t>,</w:t>
      </w:r>
      <w:r w:rsidR="0072684A" w:rsidRPr="00577695">
        <w:rPr>
          <w:rFonts w:ascii="Arial" w:hAnsi="Arial" w:cs="Arial"/>
          <w:color w:val="365F91" w:themeColor="accent1" w:themeShade="BF"/>
        </w:rPr>
        <w:t xml:space="preserve"> without recognising the responsibilities in the position.</w:t>
      </w:r>
    </w:p>
    <w:p w14:paraId="16341581" w14:textId="6A887362" w:rsidR="0072684A" w:rsidRPr="00577695" w:rsidRDefault="0072684A" w:rsidP="004714CE">
      <w:pPr>
        <w:spacing w:before="240" w:after="240"/>
        <w:rPr>
          <w:rFonts w:ascii="Arial" w:hAnsi="Arial" w:cs="Arial"/>
          <w:color w:val="365F91" w:themeColor="accent1" w:themeShade="BF"/>
        </w:rPr>
      </w:pPr>
      <w:r w:rsidRPr="00577695">
        <w:rPr>
          <w:rFonts w:ascii="Arial" w:hAnsi="Arial" w:cs="Arial"/>
          <w:color w:val="365F91" w:themeColor="accent1" w:themeShade="BF"/>
        </w:rPr>
        <w:t xml:space="preserve">In addition, Simba is also arrogant, believing himself to be brave and immune to danger because he is a lion and the future king. This is shown in the scene when he goes into the elephant graveyard. When Zazu warns him they are beyond the boundaries of the </w:t>
      </w:r>
      <w:r w:rsidR="00C53EAC">
        <w:rPr>
          <w:rFonts w:ascii="Arial" w:hAnsi="Arial" w:cs="Arial"/>
          <w:color w:val="365F91" w:themeColor="accent1" w:themeShade="BF"/>
        </w:rPr>
        <w:t>P</w:t>
      </w:r>
      <w:r w:rsidRPr="00577695">
        <w:rPr>
          <w:rFonts w:ascii="Arial" w:hAnsi="Arial" w:cs="Arial"/>
          <w:color w:val="365F91" w:themeColor="accent1" w:themeShade="BF"/>
        </w:rPr>
        <w:t xml:space="preserve">ride </w:t>
      </w:r>
      <w:r w:rsidR="00C53EAC">
        <w:rPr>
          <w:rFonts w:ascii="Arial" w:hAnsi="Arial" w:cs="Arial"/>
          <w:color w:val="365F91" w:themeColor="accent1" w:themeShade="BF"/>
        </w:rPr>
        <w:t>L</w:t>
      </w:r>
      <w:r w:rsidRPr="00577695">
        <w:rPr>
          <w:rFonts w:ascii="Arial" w:hAnsi="Arial" w:cs="Arial"/>
          <w:color w:val="365F91" w:themeColor="accent1" w:themeShade="BF"/>
        </w:rPr>
        <w:t xml:space="preserve">ands, Simba tells him, “Danger? I laugh </w:t>
      </w:r>
      <w:r w:rsidR="00C53EAC">
        <w:rPr>
          <w:rFonts w:ascii="Arial" w:hAnsi="Arial" w:cs="Arial"/>
          <w:color w:val="365F91" w:themeColor="accent1" w:themeShade="BF"/>
        </w:rPr>
        <w:t>in</w:t>
      </w:r>
      <w:r w:rsidRPr="00577695">
        <w:rPr>
          <w:rFonts w:ascii="Arial" w:hAnsi="Arial" w:cs="Arial"/>
          <w:color w:val="365F91" w:themeColor="accent1" w:themeShade="BF"/>
        </w:rPr>
        <w:t xml:space="preserve"> the face of danger!” Immediately after this, the hyenas attack. This illustrates how Simba </w:t>
      </w:r>
      <w:r w:rsidR="00C53EAC">
        <w:rPr>
          <w:rFonts w:ascii="Arial" w:hAnsi="Arial" w:cs="Arial"/>
          <w:color w:val="365F91" w:themeColor="accent1" w:themeShade="BF"/>
        </w:rPr>
        <w:t>is immature and reckless because of his age</w:t>
      </w:r>
      <w:r w:rsidRPr="00577695">
        <w:rPr>
          <w:rFonts w:ascii="Arial" w:hAnsi="Arial" w:cs="Arial"/>
          <w:color w:val="365F91" w:themeColor="accent1" w:themeShade="BF"/>
        </w:rPr>
        <w:t xml:space="preserve">, unable to recognise the value of being cautious </w:t>
      </w:r>
      <w:r w:rsidR="00C53EAC">
        <w:rPr>
          <w:rFonts w:ascii="Arial" w:hAnsi="Arial" w:cs="Arial"/>
          <w:color w:val="365F91" w:themeColor="accent1" w:themeShade="BF"/>
        </w:rPr>
        <w:t>and</w:t>
      </w:r>
      <w:r w:rsidRPr="00577695">
        <w:rPr>
          <w:rFonts w:ascii="Arial" w:hAnsi="Arial" w:cs="Arial"/>
          <w:color w:val="365F91" w:themeColor="accent1" w:themeShade="BF"/>
        </w:rPr>
        <w:t xml:space="preserve"> </w:t>
      </w:r>
      <w:r w:rsidR="00C53EAC">
        <w:rPr>
          <w:rFonts w:ascii="Arial" w:hAnsi="Arial" w:cs="Arial"/>
          <w:color w:val="365F91" w:themeColor="accent1" w:themeShade="BF"/>
        </w:rPr>
        <w:t>careful</w:t>
      </w:r>
      <w:r w:rsidRPr="00577695">
        <w:rPr>
          <w:rFonts w:ascii="Arial" w:hAnsi="Arial" w:cs="Arial"/>
          <w:color w:val="365F91" w:themeColor="accent1" w:themeShade="BF"/>
        </w:rPr>
        <w:t xml:space="preserve">. </w:t>
      </w:r>
    </w:p>
    <w:p w14:paraId="2C621843" w14:textId="0FFC4C6A" w:rsidR="004714CE" w:rsidRPr="004714CE" w:rsidRDefault="0041712B" w:rsidP="004714CE">
      <w:pPr>
        <w:spacing w:before="240" w:after="240"/>
      </w:pPr>
      <w:r w:rsidRPr="0041712B">
        <w:rPr>
          <w:rFonts w:ascii="Arial" w:hAnsi="Arial" w:cs="Arial"/>
          <w:b/>
          <w:bCs/>
          <w:color w:val="000000"/>
        </w:rPr>
        <w:t>Q</w:t>
      </w:r>
      <w:r w:rsidR="004714CE" w:rsidRPr="004714CE">
        <w:rPr>
          <w:rFonts w:ascii="Arial" w:hAnsi="Arial" w:cs="Arial"/>
          <w:b/>
          <w:bCs/>
          <w:color w:val="000000"/>
        </w:rPr>
        <w:t>2.</w:t>
      </w:r>
      <w:r w:rsidR="004714CE" w:rsidRPr="004714CE">
        <w:rPr>
          <w:rFonts w:ascii="Arial" w:hAnsi="Arial" w:cs="Arial"/>
          <w:color w:val="000000"/>
        </w:rPr>
        <w:t xml:space="preserve"> Write a paragraph on how the character </w:t>
      </w:r>
      <w:r w:rsidR="007F79C9">
        <w:rPr>
          <w:rFonts w:ascii="Arial" w:hAnsi="Arial" w:cs="Arial"/>
          <w:color w:val="000000"/>
        </w:rPr>
        <w:t>has changed or developed</w:t>
      </w:r>
      <w:r w:rsidR="004714CE" w:rsidRPr="004714CE">
        <w:rPr>
          <w:rFonts w:ascii="Arial" w:hAnsi="Arial" w:cs="Arial"/>
          <w:color w:val="000000"/>
        </w:rPr>
        <w:t xml:space="preserve"> by the end of the story.</w:t>
      </w:r>
    </w:p>
    <w:p w14:paraId="03C5D03A" w14:textId="77777777" w:rsidR="004714CE" w:rsidRDefault="004714CE" w:rsidP="004714CE">
      <w:pPr>
        <w:rPr>
          <w:rFonts w:ascii="Arial" w:hAnsi="Arial" w:cs="Arial"/>
          <w:i/>
          <w:iCs/>
          <w:color w:val="000000"/>
        </w:rPr>
      </w:pPr>
      <w:r w:rsidRPr="004714CE">
        <w:rPr>
          <w:rFonts w:ascii="Arial" w:hAnsi="Arial" w:cs="Arial"/>
          <w:i/>
          <w:iCs/>
          <w:color w:val="000000"/>
        </w:rPr>
        <w:t>In your paragraph:</w:t>
      </w:r>
    </w:p>
    <w:p w14:paraId="5EB1D096" w14:textId="77777777" w:rsidR="0041712B" w:rsidRPr="004714CE" w:rsidRDefault="0041712B" w:rsidP="004714CE"/>
    <w:p w14:paraId="56D1E0B0" w14:textId="77777777" w:rsidR="004714CE" w:rsidRPr="004714CE" w:rsidRDefault="004714CE" w:rsidP="004714CE">
      <w:pPr>
        <w:numPr>
          <w:ilvl w:val="0"/>
          <w:numId w:val="91"/>
        </w:numPr>
        <w:textAlignment w:val="baseline"/>
        <w:rPr>
          <w:rFonts w:ascii="Arial" w:hAnsi="Arial" w:cs="Arial"/>
          <w:color w:val="000000"/>
        </w:rPr>
      </w:pPr>
      <w:r w:rsidRPr="004714CE">
        <w:rPr>
          <w:rFonts w:ascii="Arial" w:hAnsi="Arial" w:cs="Arial"/>
          <w:b/>
          <w:bCs/>
          <w:color w:val="000000"/>
        </w:rPr>
        <w:t>outline</w:t>
      </w:r>
      <w:r w:rsidRPr="004714CE">
        <w:rPr>
          <w:rFonts w:ascii="Arial" w:hAnsi="Arial" w:cs="Arial"/>
          <w:color w:val="000000"/>
        </w:rPr>
        <w:t xml:space="preserve"> how the two traits mentioned in the first paragraph change by the end of the story.</w:t>
      </w:r>
    </w:p>
    <w:p w14:paraId="4CA5B2CD" w14:textId="77777777" w:rsidR="004714CE" w:rsidRPr="004714CE" w:rsidRDefault="004714CE" w:rsidP="004714CE">
      <w:pPr>
        <w:numPr>
          <w:ilvl w:val="0"/>
          <w:numId w:val="92"/>
        </w:numPr>
        <w:textAlignment w:val="baseline"/>
        <w:rPr>
          <w:rFonts w:ascii="Arial" w:hAnsi="Arial" w:cs="Arial"/>
          <w:color w:val="000000"/>
        </w:rPr>
      </w:pPr>
      <w:r w:rsidRPr="004714CE">
        <w:rPr>
          <w:rFonts w:ascii="Arial" w:hAnsi="Arial" w:cs="Arial"/>
          <w:b/>
          <w:bCs/>
          <w:color w:val="000000"/>
        </w:rPr>
        <w:t>describe</w:t>
      </w:r>
      <w:r w:rsidRPr="004714CE">
        <w:rPr>
          <w:rFonts w:ascii="Arial" w:hAnsi="Arial" w:cs="Arial"/>
          <w:color w:val="000000"/>
        </w:rPr>
        <w:t xml:space="preserve"> 1-2 big experiences the character goes through, and why it matters.</w:t>
      </w:r>
    </w:p>
    <w:p w14:paraId="44B95C9A" w14:textId="42F099D3" w:rsidR="004714CE" w:rsidRPr="004714CE" w:rsidRDefault="004714CE" w:rsidP="004714CE">
      <w:pPr>
        <w:numPr>
          <w:ilvl w:val="0"/>
          <w:numId w:val="93"/>
        </w:numPr>
        <w:spacing w:after="240"/>
        <w:textAlignment w:val="baseline"/>
        <w:rPr>
          <w:rFonts w:ascii="Arial" w:hAnsi="Arial" w:cs="Arial"/>
          <w:color w:val="000000"/>
        </w:rPr>
      </w:pPr>
      <w:r w:rsidRPr="004714CE">
        <w:rPr>
          <w:rFonts w:ascii="Arial" w:hAnsi="Arial" w:cs="Arial"/>
          <w:b/>
          <w:bCs/>
          <w:color w:val="000000"/>
        </w:rPr>
        <w:t>comment</w:t>
      </w:r>
      <w:r w:rsidRPr="004714CE">
        <w:rPr>
          <w:rFonts w:ascii="Arial" w:hAnsi="Arial" w:cs="Arial"/>
          <w:color w:val="000000"/>
        </w:rPr>
        <w:t xml:space="preserve"> on how the character </w:t>
      </w:r>
      <w:r w:rsidRPr="004714CE">
        <w:rPr>
          <w:rFonts w:ascii="Arial" w:hAnsi="Arial" w:cs="Arial"/>
          <w:b/>
          <w:bCs/>
          <w:color w:val="000000"/>
        </w:rPr>
        <w:t xml:space="preserve">feels, acts or thinks differently </w:t>
      </w:r>
      <w:r w:rsidRPr="004714CE">
        <w:rPr>
          <w:rFonts w:ascii="Arial" w:hAnsi="Arial" w:cs="Arial"/>
          <w:color w:val="000000"/>
        </w:rPr>
        <w:t>at the end vs. the beginning</w:t>
      </w:r>
    </w:p>
    <w:tbl>
      <w:tblPr>
        <w:tblW w:w="10632" w:type="dxa"/>
        <w:tblBorders>
          <w:top w:val="single" w:sz="8" w:space="0" w:color="FBD4B4" w:themeColor="accent6" w:themeTint="66"/>
          <w:left w:val="single" w:sz="8" w:space="0" w:color="FBD4B4" w:themeColor="accent6" w:themeTint="66"/>
          <w:bottom w:val="single" w:sz="8" w:space="0" w:color="FBD4B4" w:themeColor="accent6" w:themeTint="66"/>
          <w:right w:val="single" w:sz="8" w:space="0" w:color="FBD4B4" w:themeColor="accent6" w:themeTint="66"/>
          <w:insideH w:val="single" w:sz="8" w:space="0" w:color="FBD4B4" w:themeColor="accent6" w:themeTint="66"/>
          <w:insideV w:val="single" w:sz="8" w:space="0" w:color="FBD4B4" w:themeColor="accent6" w:themeTint="66"/>
        </w:tblBorders>
        <w:tblCellMar>
          <w:top w:w="15" w:type="dxa"/>
          <w:left w:w="15" w:type="dxa"/>
          <w:bottom w:w="15" w:type="dxa"/>
          <w:right w:w="15" w:type="dxa"/>
        </w:tblCellMar>
        <w:tblLook w:val="04A0" w:firstRow="1" w:lastRow="0" w:firstColumn="1" w:lastColumn="0" w:noHBand="0" w:noVBand="1"/>
      </w:tblPr>
      <w:tblGrid>
        <w:gridCol w:w="10632"/>
      </w:tblGrid>
      <w:tr w:rsidR="004714CE" w:rsidRPr="004714CE" w14:paraId="6A49D172" w14:textId="77777777" w:rsidTr="006303CE">
        <w:tc>
          <w:tcPr>
            <w:tcW w:w="10632" w:type="dxa"/>
            <w:shd w:val="clear" w:color="auto" w:fill="FDE9D9" w:themeFill="accent6" w:themeFillTint="33"/>
            <w:tcMar>
              <w:top w:w="100" w:type="dxa"/>
              <w:left w:w="100" w:type="dxa"/>
              <w:bottom w:w="100" w:type="dxa"/>
              <w:right w:w="100" w:type="dxa"/>
            </w:tcMar>
            <w:hideMark/>
          </w:tcPr>
          <w:p w14:paraId="3E9EE868" w14:textId="2F39991E" w:rsidR="004714CE" w:rsidRPr="004714CE" w:rsidRDefault="004714CE" w:rsidP="004714CE">
            <w:pPr>
              <w:spacing w:after="240"/>
              <w:jc w:val="center"/>
              <w:rPr>
                <w:rFonts w:ascii="Arial" w:hAnsi="Arial" w:cs="Arial"/>
                <w:b/>
                <w:bCs/>
                <w:i/>
                <w:iCs/>
                <w:color w:val="365F91" w:themeColor="accent1" w:themeShade="BF"/>
              </w:rPr>
            </w:pPr>
            <w:r w:rsidRPr="0041712B">
              <w:rPr>
                <w:rFonts w:ascii="Arial" w:hAnsi="Arial" w:cs="Arial"/>
                <w:b/>
                <w:bCs/>
                <w:i/>
                <w:iCs/>
                <w:color w:val="365F91" w:themeColor="accent1" w:themeShade="BF"/>
              </w:rPr>
              <w:t>Use these sentence starters:</w:t>
            </w:r>
          </w:p>
          <w:p w14:paraId="7146C0FC" w14:textId="77777777" w:rsidR="004714CE" w:rsidRPr="004714CE" w:rsidRDefault="004714CE" w:rsidP="004714CE">
            <w:pPr>
              <w:rPr>
                <w:color w:val="365F91" w:themeColor="accent1" w:themeShade="BF"/>
              </w:rPr>
            </w:pPr>
            <w:r w:rsidRPr="004714CE">
              <w:rPr>
                <w:rFonts w:ascii="Arial" w:hAnsi="Arial" w:cs="Arial"/>
                <w:color w:val="365F91" w:themeColor="accent1" w:themeShade="BF"/>
              </w:rPr>
              <w:t>Over the course of the story, the character gradually becomes more _______</w:t>
            </w:r>
          </w:p>
          <w:p w14:paraId="42667045" w14:textId="77777777" w:rsidR="004714CE" w:rsidRPr="004714CE" w:rsidRDefault="004714CE" w:rsidP="004714CE">
            <w:pPr>
              <w:rPr>
                <w:color w:val="365F91" w:themeColor="accent1" w:themeShade="BF"/>
              </w:rPr>
            </w:pPr>
            <w:r w:rsidRPr="004714CE">
              <w:rPr>
                <w:rFonts w:ascii="Arial" w:hAnsi="Arial" w:cs="Arial"/>
                <w:color w:val="365F91" w:themeColor="accent1" w:themeShade="BF"/>
              </w:rPr>
              <w:t>One example of how the character has changed is when…</w:t>
            </w:r>
          </w:p>
          <w:p w14:paraId="6EEDD01E" w14:textId="77777777" w:rsidR="004714CE" w:rsidRPr="004714CE" w:rsidRDefault="004714CE" w:rsidP="004714CE">
            <w:pPr>
              <w:rPr>
                <w:color w:val="365F91" w:themeColor="accent1" w:themeShade="BF"/>
              </w:rPr>
            </w:pPr>
            <w:r w:rsidRPr="004714CE">
              <w:rPr>
                <w:rFonts w:ascii="Arial" w:hAnsi="Arial" w:cs="Arial"/>
                <w:color w:val="365F91" w:themeColor="accent1" w:themeShade="BF"/>
              </w:rPr>
              <w:t>The character’s development is clearly shown when…</w:t>
            </w:r>
          </w:p>
          <w:p w14:paraId="345612EC" w14:textId="77777777" w:rsidR="004714CE" w:rsidRPr="004714CE" w:rsidRDefault="004714CE" w:rsidP="004714CE">
            <w:pPr>
              <w:rPr>
                <w:color w:val="365F91" w:themeColor="accent1" w:themeShade="BF"/>
              </w:rPr>
            </w:pPr>
            <w:r w:rsidRPr="004714CE">
              <w:rPr>
                <w:rFonts w:ascii="Arial" w:hAnsi="Arial" w:cs="Arial"/>
                <w:color w:val="365F91" w:themeColor="accent1" w:themeShade="BF"/>
              </w:rPr>
              <w:t>A moment that reveals the change in character’s personality is when…</w:t>
            </w:r>
          </w:p>
          <w:p w14:paraId="6520C385" w14:textId="77777777" w:rsidR="004714CE" w:rsidRPr="004714CE" w:rsidRDefault="004714CE" w:rsidP="004714CE">
            <w:pPr>
              <w:rPr>
                <w:color w:val="365F91" w:themeColor="accent1" w:themeShade="BF"/>
              </w:rPr>
            </w:pPr>
            <w:r w:rsidRPr="004714CE">
              <w:rPr>
                <w:rFonts w:ascii="Arial" w:hAnsi="Arial" w:cs="Arial"/>
                <w:color w:val="365F91" w:themeColor="accent1" w:themeShade="BF"/>
              </w:rPr>
              <w:t>This experience/event/moment is important because it shows the character has learned…</w:t>
            </w:r>
          </w:p>
          <w:p w14:paraId="34F9B2B6" w14:textId="77777777" w:rsidR="004714CE" w:rsidRPr="004714CE" w:rsidRDefault="004714CE" w:rsidP="004714CE">
            <w:r w:rsidRPr="004714CE">
              <w:rPr>
                <w:rFonts w:ascii="Arial" w:hAnsi="Arial" w:cs="Arial"/>
                <w:color w:val="365F91" w:themeColor="accent1" w:themeShade="BF"/>
              </w:rPr>
              <w:t>As the story continues, the character begins to think/feel differently about…</w:t>
            </w:r>
            <w:r w:rsidRPr="004714CE">
              <w:rPr>
                <w:rFonts w:ascii="Arial" w:hAnsi="Arial" w:cs="Arial"/>
                <w:i/>
                <w:iCs/>
                <w:color w:val="365F91" w:themeColor="accent1" w:themeShade="BF"/>
              </w:rPr>
              <w:t>(another character, place, event, etc)</w:t>
            </w:r>
          </w:p>
        </w:tc>
      </w:tr>
    </w:tbl>
    <w:p w14:paraId="7F91B1A5" w14:textId="1F862F95" w:rsidR="00FA003A" w:rsidRPr="00577695" w:rsidRDefault="0072684A" w:rsidP="0041712B">
      <w:pPr>
        <w:spacing w:before="240" w:after="240"/>
        <w:textAlignment w:val="baseline"/>
        <w:rPr>
          <w:rFonts w:ascii="Arial" w:hAnsi="Arial" w:cs="Arial"/>
          <w:color w:val="365F91" w:themeColor="accent1" w:themeShade="BF"/>
        </w:rPr>
      </w:pPr>
      <w:r w:rsidRPr="00577695">
        <w:rPr>
          <w:rFonts w:ascii="Arial" w:hAnsi="Arial" w:cs="Arial"/>
          <w:color w:val="365F91" w:themeColor="accent1" w:themeShade="BF"/>
        </w:rPr>
        <w:t xml:space="preserve">By the end of the film, Simba </w:t>
      </w:r>
      <w:r w:rsidR="00C53EAC">
        <w:rPr>
          <w:rFonts w:ascii="Arial" w:hAnsi="Arial" w:cs="Arial"/>
          <w:color w:val="365F91" w:themeColor="accent1" w:themeShade="BF"/>
        </w:rPr>
        <w:t>has grown</w:t>
      </w:r>
      <w:r w:rsidRPr="00577695">
        <w:rPr>
          <w:rFonts w:ascii="Arial" w:hAnsi="Arial" w:cs="Arial"/>
          <w:color w:val="365F91" w:themeColor="accent1" w:themeShade="BF"/>
        </w:rPr>
        <w:t xml:space="preserve"> more </w:t>
      </w:r>
      <w:r w:rsidR="00FA003A" w:rsidRPr="00577695">
        <w:rPr>
          <w:rFonts w:ascii="Arial" w:hAnsi="Arial" w:cs="Arial"/>
          <w:color w:val="365F91" w:themeColor="accent1" w:themeShade="BF"/>
        </w:rPr>
        <w:t>courageous</w:t>
      </w:r>
      <w:r w:rsidRPr="00577695">
        <w:rPr>
          <w:rFonts w:ascii="Arial" w:hAnsi="Arial" w:cs="Arial"/>
          <w:color w:val="365F91" w:themeColor="accent1" w:themeShade="BF"/>
        </w:rPr>
        <w:t xml:space="preserve">. </w:t>
      </w:r>
      <w:r w:rsidR="00FA003A" w:rsidRPr="00577695">
        <w:rPr>
          <w:rFonts w:ascii="Arial" w:hAnsi="Arial" w:cs="Arial"/>
          <w:color w:val="365F91" w:themeColor="accent1" w:themeShade="BF"/>
        </w:rPr>
        <w:t>One example of how the character has changed is when he decides to return to the kingdom and face his past, even though it will hurt. His decision to return home shows he has gained courage, and is willing to face the pain of</w:t>
      </w:r>
      <w:r w:rsidR="00C53EAC">
        <w:rPr>
          <w:rFonts w:ascii="Arial" w:hAnsi="Arial" w:cs="Arial"/>
          <w:color w:val="365F91" w:themeColor="accent1" w:themeShade="BF"/>
        </w:rPr>
        <w:t xml:space="preserve"> </w:t>
      </w:r>
      <w:r w:rsidR="00FA003A" w:rsidRPr="00577695">
        <w:rPr>
          <w:rFonts w:ascii="Arial" w:hAnsi="Arial" w:cs="Arial"/>
          <w:color w:val="365F91" w:themeColor="accent1" w:themeShade="BF"/>
        </w:rPr>
        <w:t>returning to the kingdom and to his mother, even though he believes he is to blame for his father’s death.</w:t>
      </w:r>
    </w:p>
    <w:p w14:paraId="2A71A313" w14:textId="5A71160E" w:rsidR="0072684A" w:rsidRPr="00577695" w:rsidRDefault="00FA003A" w:rsidP="0041712B">
      <w:pPr>
        <w:spacing w:before="240" w:after="240"/>
        <w:textAlignment w:val="baseline"/>
        <w:rPr>
          <w:rFonts w:ascii="Arial" w:hAnsi="Arial" w:cs="Arial"/>
          <w:color w:val="365F91" w:themeColor="accent1" w:themeShade="BF"/>
        </w:rPr>
      </w:pPr>
      <w:r w:rsidRPr="00577695">
        <w:rPr>
          <w:rFonts w:ascii="Arial" w:hAnsi="Arial" w:cs="Arial"/>
          <w:color w:val="365F91" w:themeColor="accent1" w:themeShade="BF"/>
        </w:rPr>
        <w:t xml:space="preserve">In addition, Simba shows that he has grown more </w:t>
      </w:r>
      <w:r w:rsidR="00C53EAC">
        <w:rPr>
          <w:rFonts w:ascii="Arial" w:hAnsi="Arial" w:cs="Arial"/>
          <w:color w:val="365F91" w:themeColor="accent1" w:themeShade="BF"/>
        </w:rPr>
        <w:t>responsible</w:t>
      </w:r>
      <w:r w:rsidRPr="00577695">
        <w:rPr>
          <w:rFonts w:ascii="Arial" w:hAnsi="Arial" w:cs="Arial"/>
          <w:color w:val="365F91" w:themeColor="accent1" w:themeShade="BF"/>
        </w:rPr>
        <w:t xml:space="preserve"> and</w:t>
      </w:r>
      <w:r w:rsidR="00C53EAC">
        <w:rPr>
          <w:rFonts w:ascii="Arial" w:hAnsi="Arial" w:cs="Arial"/>
          <w:color w:val="365F91" w:themeColor="accent1" w:themeShade="BF"/>
        </w:rPr>
        <w:t xml:space="preserve"> is</w:t>
      </w:r>
      <w:r w:rsidRPr="00577695">
        <w:rPr>
          <w:rFonts w:ascii="Arial" w:hAnsi="Arial" w:cs="Arial"/>
          <w:color w:val="365F91" w:themeColor="accent1" w:themeShade="BF"/>
        </w:rPr>
        <w:t xml:space="preserve"> ready to be king. This is evident when he is able to defeat Scar, finding the willpower to survive when his uncle almost throws him off the cliff at the end of the film. He forces his uncle to publicly admit, “I killed Mufasa!” loudly enough for all the other lions in the pride to hear. Then, he fights back and reclaims his kingdom. His </w:t>
      </w:r>
      <w:r w:rsidR="00C53EAC">
        <w:rPr>
          <w:rFonts w:ascii="Arial" w:hAnsi="Arial" w:cs="Arial"/>
          <w:color w:val="365F91" w:themeColor="accent1" w:themeShade="BF"/>
        </w:rPr>
        <w:t>climb</w:t>
      </w:r>
      <w:r w:rsidRPr="00577695">
        <w:rPr>
          <w:rFonts w:ascii="Arial" w:hAnsi="Arial" w:cs="Arial"/>
          <w:color w:val="365F91" w:themeColor="accent1" w:themeShade="BF"/>
        </w:rPr>
        <w:t xml:space="preserve"> up Pride Rock in the rain shows he is now much more mature and responsible, and will make a good king in the future. </w:t>
      </w:r>
    </w:p>
    <w:p w14:paraId="2D53BF8E" w14:textId="7F74446A" w:rsidR="004714CE" w:rsidRPr="004714CE" w:rsidRDefault="0041712B" w:rsidP="0041712B">
      <w:pPr>
        <w:spacing w:before="240" w:after="240"/>
        <w:textAlignment w:val="baseline"/>
        <w:rPr>
          <w:rFonts w:ascii="Arial" w:hAnsi="Arial" w:cs="Arial"/>
          <w:color w:val="000000"/>
        </w:rPr>
      </w:pPr>
      <w:r w:rsidRPr="0041712B">
        <w:rPr>
          <w:rFonts w:ascii="Arial" w:hAnsi="Arial" w:cs="Arial"/>
          <w:b/>
          <w:bCs/>
          <w:color w:val="000000"/>
        </w:rPr>
        <w:t>Q3.</w:t>
      </w:r>
      <w:r w:rsidRPr="0041712B">
        <w:rPr>
          <w:rFonts w:ascii="Arial" w:hAnsi="Arial" w:cs="Arial"/>
          <w:color w:val="000000"/>
        </w:rPr>
        <w:t xml:space="preserve"> </w:t>
      </w:r>
      <w:r w:rsidR="004714CE" w:rsidRPr="004714CE">
        <w:rPr>
          <w:rFonts w:ascii="Arial" w:hAnsi="Arial" w:cs="Arial"/>
          <w:color w:val="000000"/>
        </w:rPr>
        <w:t xml:space="preserve">In the organizer below, </w:t>
      </w:r>
      <w:r w:rsidR="004714CE" w:rsidRPr="004714CE">
        <w:rPr>
          <w:rFonts w:ascii="Arial" w:hAnsi="Arial" w:cs="Arial"/>
          <w:b/>
          <w:bCs/>
          <w:color w:val="000000"/>
        </w:rPr>
        <w:t>explain</w:t>
      </w:r>
      <w:r w:rsidR="004714CE" w:rsidRPr="004714CE">
        <w:rPr>
          <w:rFonts w:ascii="Arial" w:hAnsi="Arial" w:cs="Arial"/>
          <w:color w:val="000000"/>
        </w:rPr>
        <w:t xml:space="preserve"> </w:t>
      </w:r>
      <w:r w:rsidR="004714CE" w:rsidRPr="004714CE">
        <w:rPr>
          <w:rFonts w:ascii="Arial" w:hAnsi="Arial" w:cs="Arial"/>
          <w:b/>
          <w:bCs/>
          <w:color w:val="000000"/>
        </w:rPr>
        <w:t>three</w:t>
      </w:r>
      <w:r w:rsidR="004714CE" w:rsidRPr="004714CE">
        <w:rPr>
          <w:rFonts w:ascii="Arial" w:hAnsi="Arial" w:cs="Arial"/>
          <w:color w:val="000000"/>
        </w:rPr>
        <w:t xml:space="preserve"> choices you made in </w:t>
      </w:r>
      <w:r w:rsidR="004714CE" w:rsidRPr="004714CE">
        <w:rPr>
          <w:rFonts w:ascii="Arial" w:hAnsi="Arial" w:cs="Arial"/>
          <w:b/>
          <w:bCs/>
          <w:color w:val="000000"/>
        </w:rPr>
        <w:t>each artwork,</w:t>
      </w:r>
      <w:r w:rsidR="004714CE" w:rsidRPr="004714CE">
        <w:rPr>
          <w:rFonts w:ascii="Arial" w:hAnsi="Arial" w:cs="Arial"/>
          <w:color w:val="000000"/>
        </w:rPr>
        <w:t xml:space="preserve"> and what these choices reveal about the chosen character.</w:t>
      </w:r>
    </w:p>
    <w:tbl>
      <w:tblPr>
        <w:tblW w:w="10632" w:type="dxa"/>
        <w:tblBorders>
          <w:top w:val="single" w:sz="8" w:space="0" w:color="FBD4B4" w:themeColor="accent6" w:themeTint="66"/>
          <w:left w:val="single" w:sz="8" w:space="0" w:color="FBD4B4" w:themeColor="accent6" w:themeTint="66"/>
          <w:bottom w:val="single" w:sz="8" w:space="0" w:color="FBD4B4" w:themeColor="accent6" w:themeTint="66"/>
          <w:right w:val="single" w:sz="8" w:space="0" w:color="FBD4B4" w:themeColor="accent6" w:themeTint="66"/>
          <w:insideH w:val="single" w:sz="8" w:space="0" w:color="FBD4B4" w:themeColor="accent6" w:themeTint="66"/>
          <w:insideV w:val="single" w:sz="8" w:space="0" w:color="FBD4B4" w:themeColor="accent6" w:themeTint="66"/>
        </w:tblBorders>
        <w:tblCellMar>
          <w:top w:w="15" w:type="dxa"/>
          <w:left w:w="15" w:type="dxa"/>
          <w:bottom w:w="15" w:type="dxa"/>
          <w:right w:w="15" w:type="dxa"/>
        </w:tblCellMar>
        <w:tblLook w:val="04A0" w:firstRow="1" w:lastRow="0" w:firstColumn="1" w:lastColumn="0" w:noHBand="0" w:noVBand="1"/>
      </w:tblPr>
      <w:tblGrid>
        <w:gridCol w:w="10632"/>
      </w:tblGrid>
      <w:tr w:rsidR="004714CE" w:rsidRPr="004714CE" w14:paraId="398E0FBE" w14:textId="77777777" w:rsidTr="006303CE">
        <w:tc>
          <w:tcPr>
            <w:tcW w:w="10632" w:type="dxa"/>
            <w:shd w:val="clear" w:color="auto" w:fill="FDE9D9" w:themeFill="accent6" w:themeFillTint="33"/>
            <w:tcMar>
              <w:top w:w="100" w:type="dxa"/>
              <w:left w:w="100" w:type="dxa"/>
              <w:bottom w:w="100" w:type="dxa"/>
              <w:right w:w="100" w:type="dxa"/>
            </w:tcMar>
            <w:hideMark/>
          </w:tcPr>
          <w:p w14:paraId="00E86C01" w14:textId="77777777" w:rsidR="004714CE" w:rsidRPr="004714CE" w:rsidRDefault="004714CE" w:rsidP="00CF1DCC">
            <w:pPr>
              <w:spacing w:after="240"/>
              <w:jc w:val="center"/>
              <w:rPr>
                <w:rFonts w:ascii="Arial" w:hAnsi="Arial" w:cs="Arial"/>
                <w:b/>
                <w:bCs/>
                <w:i/>
                <w:iCs/>
                <w:color w:val="365F91" w:themeColor="accent1" w:themeShade="BF"/>
              </w:rPr>
            </w:pPr>
            <w:r w:rsidRPr="0041712B">
              <w:rPr>
                <w:rFonts w:ascii="Arial" w:hAnsi="Arial" w:cs="Arial"/>
                <w:b/>
                <w:bCs/>
                <w:i/>
                <w:iCs/>
                <w:color w:val="365F91" w:themeColor="accent1" w:themeShade="BF"/>
              </w:rPr>
              <w:t>Use these sentence starters:</w:t>
            </w:r>
          </w:p>
          <w:p w14:paraId="0362A80E" w14:textId="77777777" w:rsidR="004714CE" w:rsidRPr="004714CE" w:rsidRDefault="004714CE" w:rsidP="004714CE">
            <w:pPr>
              <w:rPr>
                <w:color w:val="365F91" w:themeColor="accent1" w:themeShade="BF"/>
              </w:rPr>
            </w:pPr>
            <w:r w:rsidRPr="004714CE">
              <w:rPr>
                <w:rFonts w:ascii="Arial" w:hAnsi="Arial" w:cs="Arial"/>
                <w:color w:val="365F91" w:themeColor="accent1" w:themeShade="BF"/>
              </w:rPr>
              <w:t>In my artwork, I used _____[color] to show…</w:t>
            </w:r>
          </w:p>
          <w:p w14:paraId="7AD5E3EB" w14:textId="77777777" w:rsidR="004714CE" w:rsidRPr="004714CE" w:rsidRDefault="004714CE" w:rsidP="004714CE">
            <w:pPr>
              <w:rPr>
                <w:color w:val="365F91" w:themeColor="accent1" w:themeShade="BF"/>
              </w:rPr>
            </w:pPr>
            <w:r w:rsidRPr="004714CE">
              <w:rPr>
                <w:rFonts w:ascii="Arial" w:hAnsi="Arial" w:cs="Arial"/>
                <w:color w:val="365F91" w:themeColor="accent1" w:themeShade="BF"/>
              </w:rPr>
              <w:t>I chose to use a dark/light background because…</w:t>
            </w:r>
          </w:p>
          <w:p w14:paraId="7A95AF78" w14:textId="77777777" w:rsidR="004714CE" w:rsidRPr="004714CE" w:rsidRDefault="004714CE" w:rsidP="004714CE">
            <w:pPr>
              <w:rPr>
                <w:color w:val="365F91" w:themeColor="accent1" w:themeShade="BF"/>
              </w:rPr>
            </w:pPr>
            <w:r w:rsidRPr="004714CE">
              <w:rPr>
                <w:rFonts w:ascii="Arial" w:hAnsi="Arial" w:cs="Arial"/>
                <w:color w:val="365F91" w:themeColor="accent1" w:themeShade="BF"/>
              </w:rPr>
              <w:t>I included a tree/bridge/door [symbol] to represent…</w:t>
            </w:r>
          </w:p>
          <w:p w14:paraId="5B798D99" w14:textId="77777777" w:rsidR="004714CE" w:rsidRPr="004714CE" w:rsidRDefault="004714CE" w:rsidP="004714CE">
            <w:pPr>
              <w:rPr>
                <w:color w:val="365F91" w:themeColor="accent1" w:themeShade="BF"/>
              </w:rPr>
            </w:pPr>
            <w:r w:rsidRPr="004714CE">
              <w:rPr>
                <w:rFonts w:ascii="Arial" w:hAnsi="Arial" w:cs="Arial"/>
                <w:color w:val="365F91" w:themeColor="accent1" w:themeShade="BF"/>
              </w:rPr>
              <w:lastRenderedPageBreak/>
              <w:t>I added sharp lines/curves/wavy lines to express…</w:t>
            </w:r>
          </w:p>
          <w:p w14:paraId="6139FBEC" w14:textId="77777777" w:rsidR="004714CE" w:rsidRPr="004714CE" w:rsidRDefault="004714CE" w:rsidP="004714CE">
            <w:pPr>
              <w:rPr>
                <w:color w:val="365F91" w:themeColor="accent1" w:themeShade="BF"/>
              </w:rPr>
            </w:pPr>
            <w:r w:rsidRPr="004714CE">
              <w:rPr>
                <w:rFonts w:ascii="Arial" w:hAnsi="Arial" w:cs="Arial"/>
                <w:color w:val="365F91" w:themeColor="accent1" w:themeShade="BF"/>
              </w:rPr>
              <w:t>I used cotton/cloth/cardboard [material] to create a soft texture that suggests…</w:t>
            </w:r>
          </w:p>
          <w:p w14:paraId="088288AB" w14:textId="77777777" w:rsidR="004714CE" w:rsidRPr="004714CE" w:rsidRDefault="004714CE" w:rsidP="004714CE">
            <w:pPr>
              <w:rPr>
                <w:color w:val="365F91" w:themeColor="accent1" w:themeShade="BF"/>
              </w:rPr>
            </w:pPr>
            <w:r w:rsidRPr="004714CE">
              <w:rPr>
                <w:rFonts w:ascii="Arial" w:hAnsi="Arial" w:cs="Arial"/>
                <w:color w:val="365F91" w:themeColor="accent1" w:themeShade="BF"/>
              </w:rPr>
              <w:t>I repeated the image/symbol/shape of ____ in two places to suggest…</w:t>
            </w:r>
          </w:p>
          <w:p w14:paraId="4A0817EC" w14:textId="77777777" w:rsidR="004714CE" w:rsidRPr="0041712B" w:rsidRDefault="004714CE" w:rsidP="004714CE">
            <w:pPr>
              <w:rPr>
                <w:rFonts w:ascii="Arial" w:hAnsi="Arial" w:cs="Arial"/>
                <w:color w:val="365F91" w:themeColor="accent1" w:themeShade="BF"/>
              </w:rPr>
            </w:pPr>
            <w:r w:rsidRPr="004714CE">
              <w:rPr>
                <w:rFonts w:ascii="Arial" w:hAnsi="Arial" w:cs="Arial"/>
                <w:color w:val="365F91" w:themeColor="accent1" w:themeShade="BF"/>
              </w:rPr>
              <w:t>I used bright/light/dark colors like _______to express…</w:t>
            </w:r>
          </w:p>
          <w:p w14:paraId="338AA6F4" w14:textId="77777777" w:rsidR="004714CE" w:rsidRPr="004714CE" w:rsidRDefault="004714CE" w:rsidP="004714CE">
            <w:pPr>
              <w:rPr>
                <w:color w:val="365F91" w:themeColor="accent1" w:themeShade="BF"/>
              </w:rPr>
            </w:pPr>
            <w:r w:rsidRPr="004714CE">
              <w:rPr>
                <w:rFonts w:ascii="Arial" w:hAnsi="Arial" w:cs="Arial"/>
                <w:color w:val="365F91" w:themeColor="accent1" w:themeShade="BF"/>
              </w:rPr>
              <w:t>I drew storm clouds/rain/sunshine [element] in the corner/top/</w:t>
            </w:r>
            <w:proofErr w:type="spellStart"/>
            <w:r w:rsidRPr="004714CE">
              <w:rPr>
                <w:rFonts w:ascii="Arial" w:hAnsi="Arial" w:cs="Arial"/>
                <w:color w:val="365F91" w:themeColor="accent1" w:themeShade="BF"/>
              </w:rPr>
              <w:t>center</w:t>
            </w:r>
            <w:proofErr w:type="spellEnd"/>
            <w:r w:rsidRPr="004714CE">
              <w:rPr>
                <w:rFonts w:ascii="Arial" w:hAnsi="Arial" w:cs="Arial"/>
                <w:color w:val="365F91" w:themeColor="accent1" w:themeShade="BF"/>
              </w:rPr>
              <w:t xml:space="preserve"> because…</w:t>
            </w:r>
          </w:p>
          <w:p w14:paraId="6933BFE5" w14:textId="77777777" w:rsidR="004714CE" w:rsidRPr="004714CE" w:rsidRDefault="004714CE" w:rsidP="004714CE">
            <w:pPr>
              <w:rPr>
                <w:color w:val="365F91" w:themeColor="accent1" w:themeShade="BF"/>
              </w:rPr>
            </w:pPr>
            <w:r w:rsidRPr="004714CE">
              <w:rPr>
                <w:rFonts w:ascii="Arial" w:hAnsi="Arial" w:cs="Arial"/>
                <w:color w:val="365F91" w:themeColor="accent1" w:themeShade="BF"/>
              </w:rPr>
              <w:t>This suggests that the character is feeling…</w:t>
            </w:r>
          </w:p>
          <w:p w14:paraId="0155AB8E" w14:textId="77777777" w:rsidR="004714CE" w:rsidRPr="004714CE" w:rsidRDefault="004714CE" w:rsidP="004714CE">
            <w:pPr>
              <w:rPr>
                <w:color w:val="365F91" w:themeColor="accent1" w:themeShade="BF"/>
              </w:rPr>
            </w:pPr>
            <w:r w:rsidRPr="004714CE">
              <w:rPr>
                <w:rFonts w:ascii="Arial" w:hAnsi="Arial" w:cs="Arial"/>
                <w:color w:val="365F91" w:themeColor="accent1" w:themeShade="BF"/>
              </w:rPr>
              <w:t>The use of this color reveals how the character is starting to learn…</w:t>
            </w:r>
          </w:p>
          <w:p w14:paraId="4EA327A0" w14:textId="44CBE6F8" w:rsidR="004714CE" w:rsidRPr="004714CE" w:rsidRDefault="004714CE" w:rsidP="004714CE">
            <w:pPr>
              <w:rPr>
                <w:color w:val="365F91" w:themeColor="accent1" w:themeShade="BF"/>
              </w:rPr>
            </w:pPr>
            <w:r w:rsidRPr="004714CE">
              <w:rPr>
                <w:rFonts w:ascii="Arial" w:hAnsi="Arial" w:cs="Arial"/>
                <w:color w:val="365F91" w:themeColor="accent1" w:themeShade="BF"/>
              </w:rPr>
              <w:t>This object or image connects to the moment when the character…</w:t>
            </w:r>
          </w:p>
          <w:p w14:paraId="12F0C3A3" w14:textId="6433F213" w:rsidR="004714CE" w:rsidRPr="004714CE" w:rsidRDefault="004714CE" w:rsidP="004714CE">
            <w:r w:rsidRPr="004714CE">
              <w:rPr>
                <w:rFonts w:ascii="Arial" w:hAnsi="Arial" w:cs="Arial"/>
                <w:color w:val="365F91" w:themeColor="accent1" w:themeShade="BF"/>
              </w:rPr>
              <w:t>This shape or texture helps the audience understand that…</w:t>
            </w:r>
          </w:p>
        </w:tc>
      </w:tr>
    </w:tbl>
    <w:p w14:paraId="243187CF" w14:textId="77777777" w:rsidR="004714CE" w:rsidRPr="004714CE" w:rsidRDefault="004714CE" w:rsidP="004714CE"/>
    <w:p w14:paraId="301F64E5" w14:textId="3EA448C0" w:rsidR="004714CE" w:rsidRPr="004714CE" w:rsidRDefault="004714CE" w:rsidP="004714CE">
      <w:pPr>
        <w:spacing w:after="240"/>
      </w:pPr>
      <w:r w:rsidRPr="004714CE">
        <w:rPr>
          <w:rFonts w:ascii="Arial" w:hAnsi="Arial" w:cs="Arial"/>
          <w:color w:val="1155CC"/>
        </w:rPr>
        <w:t>Artwork # 1</w:t>
      </w:r>
    </w:p>
    <w:tbl>
      <w:tblPr>
        <w:tblW w:w="0" w:type="auto"/>
        <w:tblCellMar>
          <w:top w:w="15" w:type="dxa"/>
          <w:left w:w="15" w:type="dxa"/>
          <w:bottom w:w="15" w:type="dxa"/>
          <w:right w:w="15" w:type="dxa"/>
        </w:tblCellMar>
        <w:tblLook w:val="04A0" w:firstRow="1" w:lastRow="0" w:firstColumn="1" w:lastColumn="0" w:noHBand="0" w:noVBand="1"/>
      </w:tblPr>
      <w:tblGrid>
        <w:gridCol w:w="2542"/>
        <w:gridCol w:w="7898"/>
      </w:tblGrid>
      <w:tr w:rsidR="004714CE" w:rsidRPr="004714CE" w14:paraId="69ADFCAD" w14:textId="77777777" w:rsidTr="0041712B">
        <w:tc>
          <w:tcPr>
            <w:tcW w:w="2542"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00" w:type="dxa"/>
              <w:left w:w="100" w:type="dxa"/>
              <w:bottom w:w="100" w:type="dxa"/>
              <w:right w:w="100" w:type="dxa"/>
            </w:tcMar>
            <w:hideMark/>
          </w:tcPr>
          <w:p w14:paraId="3F6E6F98" w14:textId="7A162632" w:rsidR="004714CE" w:rsidRPr="004714CE" w:rsidRDefault="004714CE" w:rsidP="004714CE">
            <w:r w:rsidRPr="004714CE">
              <w:rPr>
                <w:rFonts w:ascii="Arial" w:hAnsi="Arial" w:cs="Arial"/>
                <w:color w:val="C9DAF8"/>
              </w:rPr>
              <w:t>Artistic Choice (e.g., color, texture, shape, or symbol).</w:t>
            </w:r>
          </w:p>
        </w:tc>
        <w:tc>
          <w:tcPr>
            <w:tcW w:w="7898"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00" w:type="dxa"/>
              <w:left w:w="100" w:type="dxa"/>
              <w:bottom w:w="100" w:type="dxa"/>
              <w:right w:w="100" w:type="dxa"/>
            </w:tcMar>
            <w:hideMark/>
          </w:tcPr>
          <w:p w14:paraId="0ABC0239" w14:textId="77777777" w:rsidR="004714CE" w:rsidRPr="004714CE" w:rsidRDefault="004714CE" w:rsidP="004714CE">
            <w:r w:rsidRPr="004714CE">
              <w:rPr>
                <w:rFonts w:ascii="Arial" w:hAnsi="Arial" w:cs="Arial"/>
                <w:color w:val="C9DAF8"/>
              </w:rPr>
              <w:t>What this shows or represents about the character:</w:t>
            </w:r>
          </w:p>
        </w:tc>
      </w:tr>
      <w:tr w:rsidR="004714CE" w:rsidRPr="004714CE" w14:paraId="591798AF" w14:textId="77777777" w:rsidTr="004714CE">
        <w:tc>
          <w:tcPr>
            <w:tcW w:w="2542"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2C36CFC" w14:textId="04861AD8" w:rsidR="004714CE" w:rsidRPr="004714CE" w:rsidRDefault="0041712B" w:rsidP="004714CE">
            <w:pPr>
              <w:rPr>
                <w:rFonts w:ascii="Arial" w:hAnsi="Arial" w:cs="Arial"/>
              </w:rPr>
            </w:pPr>
            <w:r w:rsidRPr="0041712B">
              <w:rPr>
                <w:rFonts w:ascii="Arial" w:hAnsi="Arial" w:cs="Arial"/>
              </w:rPr>
              <w:t>1.</w:t>
            </w:r>
            <w:r w:rsidR="00FA003A">
              <w:rPr>
                <w:rFonts w:ascii="Arial" w:hAnsi="Arial" w:cs="Arial"/>
              </w:rPr>
              <w:t xml:space="preserve"> Visual symbol- king looking at the mirror and seeing a pawn in the reflection</w:t>
            </w:r>
          </w:p>
        </w:tc>
        <w:tc>
          <w:tcPr>
            <w:tcW w:w="789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E38EE38" w14:textId="3EDBEF30" w:rsidR="004714CE" w:rsidRPr="00ED6B52" w:rsidRDefault="00D753F8" w:rsidP="004714CE">
            <w:pPr>
              <w:rPr>
                <w:rFonts w:ascii="Arial" w:hAnsi="Arial" w:cs="Arial"/>
                <w:color w:val="000000" w:themeColor="text1"/>
              </w:rPr>
            </w:pPr>
            <w:r>
              <w:rPr>
                <w:rFonts w:ascii="Arial" w:hAnsi="Arial" w:cs="Arial"/>
                <w:color w:val="000000" w:themeColor="text1"/>
              </w:rPr>
              <w:t>I used the symbol of a chess piece king looking at the reflection of a pawn to</w:t>
            </w:r>
            <w:r w:rsidR="00FA003A" w:rsidRPr="00ED6B52">
              <w:rPr>
                <w:rFonts w:ascii="Arial" w:hAnsi="Arial" w:cs="Arial"/>
                <w:color w:val="000000" w:themeColor="text1"/>
              </w:rPr>
              <w:t xml:space="preserve"> represent how Simba is a pawn </w:t>
            </w:r>
            <w:r>
              <w:rPr>
                <w:rFonts w:ascii="Arial" w:hAnsi="Arial" w:cs="Arial"/>
                <w:color w:val="000000" w:themeColor="text1"/>
              </w:rPr>
              <w:t xml:space="preserve">in Scar’s hands </w:t>
            </w:r>
            <w:r w:rsidR="00FA003A" w:rsidRPr="00ED6B52">
              <w:rPr>
                <w:rFonts w:ascii="Arial" w:hAnsi="Arial" w:cs="Arial"/>
                <w:color w:val="000000" w:themeColor="text1"/>
              </w:rPr>
              <w:t xml:space="preserve">at the beginning of the </w:t>
            </w:r>
            <w:r>
              <w:rPr>
                <w:rFonts w:ascii="Arial" w:hAnsi="Arial" w:cs="Arial"/>
                <w:color w:val="000000" w:themeColor="text1"/>
              </w:rPr>
              <w:t xml:space="preserve">film. </w:t>
            </w:r>
            <w:r w:rsidR="00FA003A" w:rsidRPr="00ED6B52">
              <w:rPr>
                <w:rFonts w:ascii="Arial" w:hAnsi="Arial" w:cs="Arial"/>
                <w:color w:val="000000" w:themeColor="text1"/>
              </w:rPr>
              <w:t xml:space="preserve"> Even though he </w:t>
            </w:r>
            <w:r>
              <w:rPr>
                <w:rFonts w:ascii="Arial" w:hAnsi="Arial" w:cs="Arial"/>
                <w:color w:val="000000" w:themeColor="text1"/>
              </w:rPr>
              <w:t>believes</w:t>
            </w:r>
            <w:r w:rsidR="00FA003A" w:rsidRPr="00ED6B52">
              <w:rPr>
                <w:rFonts w:ascii="Arial" w:hAnsi="Arial" w:cs="Arial"/>
                <w:color w:val="000000" w:themeColor="text1"/>
              </w:rPr>
              <w:t xml:space="preserve"> he is going to be a “mighty king</w:t>
            </w:r>
            <w:r>
              <w:rPr>
                <w:rFonts w:ascii="Arial" w:hAnsi="Arial" w:cs="Arial"/>
                <w:color w:val="000000" w:themeColor="text1"/>
              </w:rPr>
              <w:t>,</w:t>
            </w:r>
            <w:r w:rsidR="00FA003A" w:rsidRPr="00ED6B52">
              <w:rPr>
                <w:rFonts w:ascii="Arial" w:hAnsi="Arial" w:cs="Arial"/>
                <w:color w:val="000000" w:themeColor="text1"/>
              </w:rPr>
              <w:t>” he is easily manipulated by Scar</w:t>
            </w:r>
            <w:r>
              <w:rPr>
                <w:rFonts w:ascii="Arial" w:hAnsi="Arial" w:cs="Arial"/>
                <w:color w:val="000000" w:themeColor="text1"/>
              </w:rPr>
              <w:t xml:space="preserve">. His uncle </w:t>
            </w:r>
            <w:r w:rsidR="00FA003A" w:rsidRPr="00ED6B52">
              <w:rPr>
                <w:rFonts w:ascii="Arial" w:hAnsi="Arial" w:cs="Arial"/>
                <w:color w:val="000000" w:themeColor="text1"/>
              </w:rPr>
              <w:t xml:space="preserve">makes him believe he is responsible for Mufasa’s death and convinces him to run away from his birthright as the future king. </w:t>
            </w:r>
            <w:r w:rsidR="00ED6B52" w:rsidRPr="00ED6B52">
              <w:rPr>
                <w:rFonts w:ascii="Arial" w:hAnsi="Arial" w:cs="Arial"/>
                <w:color w:val="000000" w:themeColor="text1"/>
              </w:rPr>
              <w:t>The mirror reveals his true reflection</w:t>
            </w:r>
            <w:r w:rsidR="00C53EAC">
              <w:rPr>
                <w:rFonts w:ascii="Arial" w:hAnsi="Arial" w:cs="Arial"/>
                <w:color w:val="000000" w:themeColor="text1"/>
              </w:rPr>
              <w:t xml:space="preserve"> </w:t>
            </w:r>
            <w:r w:rsidR="00ED6B52" w:rsidRPr="00ED6B52">
              <w:rPr>
                <w:rFonts w:ascii="Arial" w:hAnsi="Arial" w:cs="Arial"/>
                <w:color w:val="000000" w:themeColor="text1"/>
              </w:rPr>
              <w:t xml:space="preserve">and represents how Simba doesn’t truly know himself. </w:t>
            </w:r>
          </w:p>
        </w:tc>
      </w:tr>
      <w:tr w:rsidR="0041712B" w:rsidRPr="004714CE" w14:paraId="14BE7E1B" w14:textId="77777777" w:rsidTr="004714CE">
        <w:tc>
          <w:tcPr>
            <w:tcW w:w="2542"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79495035" w14:textId="1362AE93" w:rsidR="0041712B" w:rsidRPr="004714CE" w:rsidRDefault="0041712B" w:rsidP="0041712B">
            <w:r>
              <w:rPr>
                <w:rFonts w:ascii="Arial" w:hAnsi="Arial" w:cs="Arial"/>
              </w:rPr>
              <w:t>2</w:t>
            </w:r>
            <w:r w:rsidRPr="0041712B">
              <w:rPr>
                <w:rFonts w:ascii="Arial" w:hAnsi="Arial" w:cs="Arial"/>
              </w:rPr>
              <w:t>.</w:t>
            </w:r>
            <w:r w:rsidR="00ED6B52">
              <w:rPr>
                <w:rFonts w:ascii="Arial" w:hAnsi="Arial" w:cs="Arial"/>
              </w:rPr>
              <w:t xml:space="preserve"> The rising sun under a blood-red sky</w:t>
            </w:r>
          </w:p>
        </w:tc>
        <w:tc>
          <w:tcPr>
            <w:tcW w:w="789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C96EAE8" w14:textId="63F47035" w:rsidR="0041712B" w:rsidRPr="00FA003A" w:rsidRDefault="00D753F8" w:rsidP="0041712B">
            <w:pPr>
              <w:rPr>
                <w:rFonts w:ascii="Arial" w:hAnsi="Arial" w:cs="Arial"/>
              </w:rPr>
            </w:pPr>
            <w:r>
              <w:rPr>
                <w:rFonts w:ascii="Arial" w:hAnsi="Arial" w:cs="Arial"/>
              </w:rPr>
              <w:t>I have used the</w:t>
            </w:r>
            <w:r w:rsidR="00ED6B52">
              <w:rPr>
                <w:rFonts w:ascii="Arial" w:hAnsi="Arial" w:cs="Arial"/>
              </w:rPr>
              <w:t xml:space="preserve"> rising sun</w:t>
            </w:r>
            <w:r>
              <w:rPr>
                <w:rFonts w:ascii="Arial" w:hAnsi="Arial" w:cs="Arial"/>
              </w:rPr>
              <w:t xml:space="preserve"> to</w:t>
            </w:r>
            <w:r w:rsidR="00ED6B52">
              <w:rPr>
                <w:rFonts w:ascii="Arial" w:hAnsi="Arial" w:cs="Arial"/>
              </w:rPr>
              <w:t xml:space="preserve"> represen</w:t>
            </w:r>
            <w:r>
              <w:rPr>
                <w:rFonts w:ascii="Arial" w:hAnsi="Arial" w:cs="Arial"/>
              </w:rPr>
              <w:t>t</w:t>
            </w:r>
            <w:r w:rsidR="00ED6B52">
              <w:rPr>
                <w:rFonts w:ascii="Arial" w:hAnsi="Arial" w:cs="Arial"/>
              </w:rPr>
              <w:t xml:space="preserve"> Simba’s hopeful and happy childhoo</w:t>
            </w:r>
            <w:r w:rsidR="00C53EAC">
              <w:rPr>
                <w:rFonts w:ascii="Arial" w:hAnsi="Arial" w:cs="Arial"/>
              </w:rPr>
              <w:t>d</w:t>
            </w:r>
            <w:r w:rsidR="00ED6B52">
              <w:rPr>
                <w:rFonts w:ascii="Arial" w:hAnsi="Arial" w:cs="Arial"/>
              </w:rPr>
              <w:t xml:space="preserve">. </w:t>
            </w:r>
            <w:r>
              <w:rPr>
                <w:rFonts w:ascii="Arial" w:hAnsi="Arial" w:cs="Arial"/>
              </w:rPr>
              <w:t>However, only half the sun has risen,</w:t>
            </w:r>
            <w:r w:rsidR="00ED6B52">
              <w:rPr>
                <w:rFonts w:ascii="Arial" w:hAnsi="Arial" w:cs="Arial"/>
              </w:rPr>
              <w:t xml:space="preserve"> </w:t>
            </w:r>
            <w:r>
              <w:rPr>
                <w:rFonts w:ascii="Arial" w:hAnsi="Arial" w:cs="Arial"/>
              </w:rPr>
              <w:t>showing</w:t>
            </w:r>
            <w:r w:rsidR="00ED6B52">
              <w:rPr>
                <w:rFonts w:ascii="Arial" w:hAnsi="Arial" w:cs="Arial"/>
              </w:rPr>
              <w:t xml:space="preserve"> he is young </w:t>
            </w:r>
            <w:r>
              <w:rPr>
                <w:rFonts w:ascii="Arial" w:hAnsi="Arial" w:cs="Arial"/>
              </w:rPr>
              <w:t xml:space="preserve">and </w:t>
            </w:r>
            <w:r w:rsidR="00ED6B52">
              <w:rPr>
                <w:rFonts w:ascii="Arial" w:hAnsi="Arial" w:cs="Arial"/>
              </w:rPr>
              <w:t xml:space="preserve">not yet </w:t>
            </w:r>
            <w:r>
              <w:rPr>
                <w:rFonts w:ascii="Arial" w:hAnsi="Arial" w:cs="Arial"/>
              </w:rPr>
              <w:t>fully matured.</w:t>
            </w:r>
            <w:r w:rsidR="00ED6B52">
              <w:rPr>
                <w:rFonts w:ascii="Arial" w:hAnsi="Arial" w:cs="Arial"/>
              </w:rPr>
              <w:t xml:space="preserve"> The rising sun therefore </w:t>
            </w:r>
            <w:r>
              <w:rPr>
                <w:rFonts w:ascii="Arial" w:hAnsi="Arial" w:cs="Arial"/>
              </w:rPr>
              <w:t>connects well to</w:t>
            </w:r>
            <w:r w:rsidR="00ED6B52">
              <w:rPr>
                <w:rFonts w:ascii="Arial" w:hAnsi="Arial" w:cs="Arial"/>
              </w:rPr>
              <w:t xml:space="preserve"> </w:t>
            </w:r>
            <w:r>
              <w:rPr>
                <w:rFonts w:ascii="Arial" w:hAnsi="Arial" w:cs="Arial"/>
              </w:rPr>
              <w:t>Simba’s</w:t>
            </w:r>
            <w:r w:rsidR="00ED6B52">
              <w:rPr>
                <w:rFonts w:ascii="Arial" w:hAnsi="Arial" w:cs="Arial"/>
              </w:rPr>
              <w:t xml:space="preserve"> young age. </w:t>
            </w:r>
            <w:r>
              <w:rPr>
                <w:rFonts w:ascii="Arial" w:hAnsi="Arial" w:cs="Arial"/>
              </w:rPr>
              <w:t>T</w:t>
            </w:r>
            <w:r w:rsidR="00ED6B52">
              <w:rPr>
                <w:rFonts w:ascii="Arial" w:hAnsi="Arial" w:cs="Arial"/>
              </w:rPr>
              <w:t xml:space="preserve">he sky above the sun is blood-red, which </w:t>
            </w:r>
            <w:r>
              <w:rPr>
                <w:rFonts w:ascii="Arial" w:hAnsi="Arial" w:cs="Arial"/>
              </w:rPr>
              <w:t xml:space="preserve">illustrates </w:t>
            </w:r>
            <w:r w:rsidR="00ED6B52">
              <w:rPr>
                <w:rFonts w:ascii="Arial" w:hAnsi="Arial" w:cs="Arial"/>
              </w:rPr>
              <w:t xml:space="preserve">the threat Simba is under from </w:t>
            </w:r>
            <w:r>
              <w:rPr>
                <w:rFonts w:ascii="Arial" w:hAnsi="Arial" w:cs="Arial"/>
              </w:rPr>
              <w:t>Scar.</w:t>
            </w:r>
            <w:r w:rsidR="00ED6B52">
              <w:rPr>
                <w:rFonts w:ascii="Arial" w:hAnsi="Arial" w:cs="Arial"/>
              </w:rPr>
              <w:t xml:space="preserve"> </w:t>
            </w:r>
          </w:p>
        </w:tc>
      </w:tr>
      <w:tr w:rsidR="0041712B" w:rsidRPr="004714CE" w14:paraId="3F35583A" w14:textId="77777777" w:rsidTr="004714CE">
        <w:tc>
          <w:tcPr>
            <w:tcW w:w="2542"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6AF891A5" w14:textId="088773E9" w:rsidR="0041712B" w:rsidRPr="004714CE" w:rsidRDefault="0041712B" w:rsidP="0041712B">
            <w:r>
              <w:rPr>
                <w:rFonts w:ascii="Arial" w:hAnsi="Arial" w:cs="Arial"/>
              </w:rPr>
              <w:t>3</w:t>
            </w:r>
            <w:r w:rsidRPr="0041712B">
              <w:rPr>
                <w:rFonts w:ascii="Arial" w:hAnsi="Arial" w:cs="Arial"/>
              </w:rPr>
              <w:t>.</w:t>
            </w:r>
            <w:r w:rsidR="00ED6B52">
              <w:rPr>
                <w:rFonts w:ascii="Arial" w:hAnsi="Arial" w:cs="Arial"/>
              </w:rPr>
              <w:t xml:space="preserve"> Jagged mountains</w:t>
            </w:r>
            <w:r w:rsidR="008B6CE5">
              <w:rPr>
                <w:rFonts w:ascii="Arial" w:hAnsi="Arial" w:cs="Arial"/>
              </w:rPr>
              <w:t xml:space="preserve"> on a green field</w:t>
            </w:r>
          </w:p>
        </w:tc>
        <w:tc>
          <w:tcPr>
            <w:tcW w:w="7898"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CF85DDA" w14:textId="21F1D1A0" w:rsidR="0041712B" w:rsidRPr="00FA003A" w:rsidRDefault="00D753F8" w:rsidP="0041712B">
            <w:pPr>
              <w:rPr>
                <w:rFonts w:ascii="Arial" w:hAnsi="Arial" w:cs="Arial"/>
              </w:rPr>
            </w:pPr>
            <w:r>
              <w:rPr>
                <w:rFonts w:ascii="Arial" w:hAnsi="Arial" w:cs="Arial"/>
              </w:rPr>
              <w:t>I chose to place the</w:t>
            </w:r>
            <w:r w:rsidR="00ED6B52">
              <w:rPr>
                <w:rFonts w:ascii="Arial" w:hAnsi="Arial" w:cs="Arial"/>
              </w:rPr>
              <w:t xml:space="preserve"> jagged mountains at the bottom </w:t>
            </w:r>
            <w:r>
              <w:rPr>
                <w:rFonts w:ascii="Arial" w:hAnsi="Arial" w:cs="Arial"/>
              </w:rPr>
              <w:t xml:space="preserve">of the picture to </w:t>
            </w:r>
            <w:r w:rsidR="000C4D08">
              <w:rPr>
                <w:rFonts w:ascii="Arial" w:hAnsi="Arial" w:cs="Arial"/>
              </w:rPr>
              <w:t>symbolize</w:t>
            </w:r>
            <w:r w:rsidR="00ED6B52">
              <w:rPr>
                <w:rFonts w:ascii="Arial" w:hAnsi="Arial" w:cs="Arial"/>
              </w:rPr>
              <w:t xml:space="preserve"> </w:t>
            </w:r>
            <w:r>
              <w:rPr>
                <w:rFonts w:ascii="Arial" w:hAnsi="Arial" w:cs="Arial"/>
              </w:rPr>
              <w:t xml:space="preserve">the </w:t>
            </w:r>
            <w:r w:rsidR="00ED6B52">
              <w:rPr>
                <w:rFonts w:ascii="Arial" w:hAnsi="Arial" w:cs="Arial"/>
              </w:rPr>
              <w:t>danger and obstacles</w:t>
            </w:r>
            <w:r>
              <w:rPr>
                <w:rFonts w:ascii="Arial" w:hAnsi="Arial" w:cs="Arial"/>
              </w:rPr>
              <w:t xml:space="preserve"> Simba will have to face</w:t>
            </w:r>
            <w:r w:rsidR="00ED6B52">
              <w:rPr>
                <w:rFonts w:ascii="Arial" w:hAnsi="Arial" w:cs="Arial"/>
              </w:rPr>
              <w:t xml:space="preserve">. </w:t>
            </w:r>
            <w:r w:rsidR="008B6CE5">
              <w:rPr>
                <w:rFonts w:ascii="Arial" w:hAnsi="Arial" w:cs="Arial"/>
              </w:rPr>
              <w:t>Simba</w:t>
            </w:r>
            <w:r w:rsidR="00ED6B52">
              <w:rPr>
                <w:rFonts w:ascii="Arial" w:hAnsi="Arial" w:cs="Arial"/>
              </w:rPr>
              <w:t xml:space="preserve"> believes he </w:t>
            </w:r>
            <w:r w:rsidR="00C53EAC">
              <w:rPr>
                <w:rFonts w:ascii="Arial" w:hAnsi="Arial" w:cs="Arial"/>
              </w:rPr>
              <w:t>can</w:t>
            </w:r>
            <w:r w:rsidR="00ED6B52">
              <w:rPr>
                <w:rFonts w:ascii="Arial" w:hAnsi="Arial" w:cs="Arial"/>
              </w:rPr>
              <w:t xml:space="preserve"> do whatever he wants</w:t>
            </w:r>
            <w:r w:rsidR="000C4D08">
              <w:rPr>
                <w:rFonts w:ascii="Arial" w:hAnsi="Arial" w:cs="Arial"/>
              </w:rPr>
              <w:t xml:space="preserve"> when he is king</w:t>
            </w:r>
            <w:r w:rsidR="00ED6B52">
              <w:rPr>
                <w:rFonts w:ascii="Arial" w:hAnsi="Arial" w:cs="Arial"/>
              </w:rPr>
              <w:t xml:space="preserve">, </w:t>
            </w:r>
            <w:r>
              <w:rPr>
                <w:rFonts w:ascii="Arial" w:hAnsi="Arial" w:cs="Arial"/>
              </w:rPr>
              <w:t>thinking his</w:t>
            </w:r>
            <w:r w:rsidR="008B6CE5">
              <w:rPr>
                <w:rFonts w:ascii="Arial" w:hAnsi="Arial" w:cs="Arial"/>
              </w:rPr>
              <w:t xml:space="preserve"> life will be smooth and full of fun</w:t>
            </w:r>
            <w:r>
              <w:rPr>
                <w:rFonts w:ascii="Arial" w:hAnsi="Arial" w:cs="Arial"/>
              </w:rPr>
              <w:t xml:space="preserve">, which is </w:t>
            </w:r>
            <w:r w:rsidR="00C53EAC">
              <w:rPr>
                <w:rFonts w:ascii="Arial" w:hAnsi="Arial" w:cs="Arial"/>
              </w:rPr>
              <w:t>symbolized</w:t>
            </w:r>
            <w:r>
              <w:rPr>
                <w:rFonts w:ascii="Arial" w:hAnsi="Arial" w:cs="Arial"/>
              </w:rPr>
              <w:t xml:space="preserve"> </w:t>
            </w:r>
            <w:r w:rsidR="00C53EAC">
              <w:rPr>
                <w:rFonts w:ascii="Arial" w:hAnsi="Arial" w:cs="Arial"/>
              </w:rPr>
              <w:t>through</w:t>
            </w:r>
            <w:r>
              <w:rPr>
                <w:rFonts w:ascii="Arial" w:hAnsi="Arial" w:cs="Arial"/>
              </w:rPr>
              <w:t xml:space="preserve"> the</w:t>
            </w:r>
            <w:r w:rsidR="008B6CE5">
              <w:rPr>
                <w:rFonts w:ascii="Arial" w:hAnsi="Arial" w:cs="Arial"/>
              </w:rPr>
              <w:t xml:space="preserve"> smooth green field. Simba</w:t>
            </w:r>
            <w:r w:rsidR="00ED6B52">
              <w:rPr>
                <w:rFonts w:ascii="Arial" w:hAnsi="Arial" w:cs="Arial"/>
              </w:rPr>
              <w:t xml:space="preserve"> does not </w:t>
            </w:r>
            <w:r>
              <w:rPr>
                <w:rFonts w:ascii="Arial" w:hAnsi="Arial" w:cs="Arial"/>
              </w:rPr>
              <w:t xml:space="preserve">yet </w:t>
            </w:r>
            <w:r w:rsidR="00ED6B52">
              <w:rPr>
                <w:rFonts w:ascii="Arial" w:hAnsi="Arial" w:cs="Arial"/>
              </w:rPr>
              <w:t xml:space="preserve">recognize that </w:t>
            </w:r>
            <w:r w:rsidR="008B6CE5">
              <w:rPr>
                <w:rFonts w:ascii="Arial" w:hAnsi="Arial" w:cs="Arial"/>
              </w:rPr>
              <w:t>to be a good king, he</w:t>
            </w:r>
            <w:r w:rsidR="00ED6B52">
              <w:rPr>
                <w:rFonts w:ascii="Arial" w:hAnsi="Arial" w:cs="Arial"/>
              </w:rPr>
              <w:t xml:space="preserve"> will </w:t>
            </w:r>
            <w:r w:rsidR="008B6CE5">
              <w:rPr>
                <w:rFonts w:ascii="Arial" w:hAnsi="Arial" w:cs="Arial"/>
              </w:rPr>
              <w:t xml:space="preserve">first </w:t>
            </w:r>
            <w:r>
              <w:rPr>
                <w:rFonts w:ascii="Arial" w:hAnsi="Arial" w:cs="Arial"/>
              </w:rPr>
              <w:t>have</w:t>
            </w:r>
            <w:r w:rsidR="008B6CE5">
              <w:rPr>
                <w:rFonts w:ascii="Arial" w:hAnsi="Arial" w:cs="Arial"/>
              </w:rPr>
              <w:t xml:space="preserve"> to</w:t>
            </w:r>
            <w:r w:rsidR="00ED6B52">
              <w:rPr>
                <w:rFonts w:ascii="Arial" w:hAnsi="Arial" w:cs="Arial"/>
              </w:rPr>
              <w:t xml:space="preserve"> </w:t>
            </w:r>
            <w:r w:rsidR="008B6CE5">
              <w:rPr>
                <w:rFonts w:ascii="Arial" w:hAnsi="Arial" w:cs="Arial"/>
              </w:rPr>
              <w:t>overcome</w:t>
            </w:r>
            <w:r w:rsidR="00ED6B52">
              <w:rPr>
                <w:rFonts w:ascii="Arial" w:hAnsi="Arial" w:cs="Arial"/>
              </w:rPr>
              <w:t xml:space="preserve"> </w:t>
            </w:r>
            <w:r w:rsidR="000C4D08">
              <w:rPr>
                <w:rFonts w:ascii="Arial" w:hAnsi="Arial" w:cs="Arial"/>
              </w:rPr>
              <w:t>challenges</w:t>
            </w:r>
            <w:r>
              <w:rPr>
                <w:rFonts w:ascii="Arial" w:hAnsi="Arial" w:cs="Arial"/>
              </w:rPr>
              <w:t xml:space="preserve"> and suffering</w:t>
            </w:r>
            <w:r w:rsidR="00ED6B52">
              <w:rPr>
                <w:rFonts w:ascii="Arial" w:hAnsi="Arial" w:cs="Arial"/>
              </w:rPr>
              <w:t xml:space="preserve">. </w:t>
            </w:r>
            <w:r w:rsidR="000C4D08">
              <w:rPr>
                <w:rFonts w:ascii="Arial" w:hAnsi="Arial" w:cs="Arial"/>
              </w:rPr>
              <w:t>T</w:t>
            </w:r>
            <w:r w:rsidR="00ED6B52">
              <w:rPr>
                <w:rFonts w:ascii="Arial" w:hAnsi="Arial" w:cs="Arial"/>
              </w:rPr>
              <w:t xml:space="preserve">he mountains </w:t>
            </w:r>
            <w:r w:rsidR="000C4D08">
              <w:rPr>
                <w:rFonts w:ascii="Arial" w:hAnsi="Arial" w:cs="Arial"/>
              </w:rPr>
              <w:t>on the green field show</w:t>
            </w:r>
            <w:r w:rsidR="008B6CE5">
              <w:rPr>
                <w:rFonts w:ascii="Arial" w:hAnsi="Arial" w:cs="Arial"/>
              </w:rPr>
              <w:t xml:space="preserve"> that while</w:t>
            </w:r>
            <w:r w:rsidR="000C4D08">
              <w:rPr>
                <w:rFonts w:ascii="Arial" w:hAnsi="Arial" w:cs="Arial"/>
              </w:rPr>
              <w:t xml:space="preserve"> his life might </w:t>
            </w:r>
            <w:r>
              <w:rPr>
                <w:rFonts w:ascii="Arial" w:hAnsi="Arial" w:cs="Arial"/>
              </w:rPr>
              <w:t>be</w:t>
            </w:r>
            <w:r w:rsidR="000C4D08">
              <w:rPr>
                <w:rFonts w:ascii="Arial" w:hAnsi="Arial" w:cs="Arial"/>
              </w:rPr>
              <w:t xml:space="preserve"> easy and </w:t>
            </w:r>
            <w:r w:rsidR="008B6CE5">
              <w:rPr>
                <w:rFonts w:ascii="Arial" w:hAnsi="Arial" w:cs="Arial"/>
              </w:rPr>
              <w:t>smooth</w:t>
            </w:r>
            <w:r w:rsidR="000C4D08">
              <w:rPr>
                <w:rFonts w:ascii="Arial" w:hAnsi="Arial" w:cs="Arial"/>
              </w:rPr>
              <w:t xml:space="preserve">, </w:t>
            </w:r>
            <w:r w:rsidR="008B6CE5">
              <w:rPr>
                <w:rFonts w:ascii="Arial" w:hAnsi="Arial" w:cs="Arial"/>
              </w:rPr>
              <w:t xml:space="preserve">he will have to </w:t>
            </w:r>
            <w:r>
              <w:rPr>
                <w:rFonts w:ascii="Arial" w:hAnsi="Arial" w:cs="Arial"/>
              </w:rPr>
              <w:t xml:space="preserve">overcome hardship in the future. </w:t>
            </w:r>
          </w:p>
        </w:tc>
      </w:tr>
    </w:tbl>
    <w:p w14:paraId="7C866F5A" w14:textId="77777777" w:rsidR="004714CE" w:rsidRPr="004714CE" w:rsidRDefault="004714CE" w:rsidP="004714CE"/>
    <w:p w14:paraId="3524656E" w14:textId="3F87C9D6" w:rsidR="004714CE" w:rsidRPr="004714CE" w:rsidRDefault="004714CE" w:rsidP="004714CE">
      <w:pPr>
        <w:spacing w:after="240"/>
      </w:pPr>
      <w:r w:rsidRPr="004714CE">
        <w:rPr>
          <w:rFonts w:ascii="Arial" w:hAnsi="Arial" w:cs="Arial"/>
          <w:color w:val="1155CC"/>
        </w:rPr>
        <w:t>Artwork # 2</w:t>
      </w:r>
    </w:p>
    <w:tbl>
      <w:tblPr>
        <w:tblW w:w="0" w:type="auto"/>
        <w:tblCellMar>
          <w:top w:w="15" w:type="dxa"/>
          <w:left w:w="15" w:type="dxa"/>
          <w:bottom w:w="15" w:type="dxa"/>
          <w:right w:w="15" w:type="dxa"/>
        </w:tblCellMar>
        <w:tblLook w:val="04A0" w:firstRow="1" w:lastRow="0" w:firstColumn="1" w:lastColumn="0" w:noHBand="0" w:noVBand="1"/>
      </w:tblPr>
      <w:tblGrid>
        <w:gridCol w:w="1975"/>
        <w:gridCol w:w="8465"/>
      </w:tblGrid>
      <w:tr w:rsidR="004714CE" w:rsidRPr="004714CE" w14:paraId="446E5C55" w14:textId="77777777" w:rsidTr="0041712B">
        <w:tc>
          <w:tcPr>
            <w:tcW w:w="1975"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00" w:type="dxa"/>
              <w:left w:w="100" w:type="dxa"/>
              <w:bottom w:w="100" w:type="dxa"/>
              <w:right w:w="100" w:type="dxa"/>
            </w:tcMar>
            <w:hideMark/>
          </w:tcPr>
          <w:p w14:paraId="5053ED19" w14:textId="77777777" w:rsidR="004714CE" w:rsidRPr="004714CE" w:rsidRDefault="004714CE" w:rsidP="004714CE">
            <w:r w:rsidRPr="004714CE">
              <w:rPr>
                <w:rFonts w:ascii="Arial" w:hAnsi="Arial" w:cs="Arial"/>
                <w:color w:val="C9DAF8"/>
              </w:rPr>
              <w:t>Artistic Choice (e.g., color, texture, shape, or symbol).</w:t>
            </w:r>
          </w:p>
        </w:tc>
        <w:tc>
          <w:tcPr>
            <w:tcW w:w="8465" w:type="dxa"/>
            <w:tcBorders>
              <w:top w:val="single" w:sz="8" w:space="0" w:color="000000"/>
              <w:left w:val="single" w:sz="8" w:space="0" w:color="000000"/>
              <w:bottom w:val="single" w:sz="8" w:space="0" w:color="000000"/>
              <w:right w:val="single" w:sz="8" w:space="0" w:color="000000"/>
            </w:tcBorders>
            <w:shd w:val="clear" w:color="auto" w:fill="365F91" w:themeFill="accent1" w:themeFillShade="BF"/>
            <w:tcMar>
              <w:top w:w="100" w:type="dxa"/>
              <w:left w:w="100" w:type="dxa"/>
              <w:bottom w:w="100" w:type="dxa"/>
              <w:right w:w="100" w:type="dxa"/>
            </w:tcMar>
            <w:hideMark/>
          </w:tcPr>
          <w:p w14:paraId="3EBBC481" w14:textId="77777777" w:rsidR="004714CE" w:rsidRPr="004714CE" w:rsidRDefault="004714CE" w:rsidP="004714CE">
            <w:r w:rsidRPr="004714CE">
              <w:rPr>
                <w:rFonts w:ascii="Arial" w:hAnsi="Arial" w:cs="Arial"/>
                <w:color w:val="C9DAF8"/>
              </w:rPr>
              <w:t>What this shows or represents about the character:</w:t>
            </w:r>
          </w:p>
        </w:tc>
      </w:tr>
      <w:tr w:rsidR="0041712B" w:rsidRPr="004714CE" w14:paraId="1B7727E2" w14:textId="77777777" w:rsidTr="004714CE">
        <w:tc>
          <w:tcPr>
            <w:tcW w:w="197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58D9100E" w14:textId="40C20CBF" w:rsidR="0041712B" w:rsidRPr="004714CE" w:rsidRDefault="0041712B" w:rsidP="0041712B">
            <w:r w:rsidRPr="0041712B">
              <w:rPr>
                <w:rFonts w:ascii="Arial" w:hAnsi="Arial" w:cs="Arial"/>
              </w:rPr>
              <w:t>1.</w:t>
            </w:r>
            <w:r w:rsidR="008B6CE5">
              <w:rPr>
                <w:rFonts w:ascii="Arial" w:hAnsi="Arial" w:cs="Arial"/>
              </w:rPr>
              <w:t xml:space="preserve"> Bright sun in a dark, cloudy sky</w:t>
            </w:r>
          </w:p>
        </w:tc>
        <w:tc>
          <w:tcPr>
            <w:tcW w:w="846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1A49C780" w14:textId="5F45913F" w:rsidR="0041712B" w:rsidRPr="008B6CE5" w:rsidRDefault="00D753F8" w:rsidP="0041712B">
            <w:pPr>
              <w:rPr>
                <w:rFonts w:ascii="Arial" w:hAnsi="Arial" w:cs="Arial"/>
              </w:rPr>
            </w:pPr>
            <w:r>
              <w:rPr>
                <w:rFonts w:ascii="Arial" w:hAnsi="Arial" w:cs="Arial"/>
              </w:rPr>
              <w:t>I have used a bright, mid-day</w:t>
            </w:r>
            <w:r w:rsidR="008B6CE5">
              <w:rPr>
                <w:rFonts w:ascii="Arial" w:hAnsi="Arial" w:cs="Arial"/>
              </w:rPr>
              <w:t xml:space="preserve"> sun </w:t>
            </w:r>
            <w:r>
              <w:rPr>
                <w:rFonts w:ascii="Arial" w:hAnsi="Arial" w:cs="Arial"/>
              </w:rPr>
              <w:t>in the second image, which shines</w:t>
            </w:r>
            <w:r w:rsidR="008B6CE5">
              <w:rPr>
                <w:rFonts w:ascii="Arial" w:hAnsi="Arial" w:cs="Arial"/>
              </w:rPr>
              <w:t xml:space="preserve"> down on the land despite dark clouds. This represents Simba becoming the king after many years of hardship for </w:t>
            </w:r>
            <w:r w:rsidR="00C53EAC">
              <w:rPr>
                <w:rFonts w:ascii="Arial" w:hAnsi="Arial" w:cs="Arial"/>
              </w:rPr>
              <w:t xml:space="preserve">both </w:t>
            </w:r>
            <w:r w:rsidR="008B6CE5">
              <w:rPr>
                <w:rFonts w:ascii="Arial" w:hAnsi="Arial" w:cs="Arial"/>
              </w:rPr>
              <w:t>him and the kingdom. The rays of the sun touch the green earth</w:t>
            </w:r>
            <w:r w:rsidR="00C53EAC">
              <w:rPr>
                <w:rFonts w:ascii="Arial" w:hAnsi="Arial" w:cs="Arial"/>
              </w:rPr>
              <w:t>,</w:t>
            </w:r>
            <w:r w:rsidR="008B6CE5">
              <w:rPr>
                <w:rFonts w:ascii="Arial" w:hAnsi="Arial" w:cs="Arial"/>
              </w:rPr>
              <w:t xml:space="preserve"> </w:t>
            </w:r>
            <w:r>
              <w:rPr>
                <w:rFonts w:ascii="Arial" w:hAnsi="Arial" w:cs="Arial"/>
              </w:rPr>
              <w:t>showing</w:t>
            </w:r>
            <w:r w:rsidR="008B6CE5">
              <w:rPr>
                <w:rFonts w:ascii="Arial" w:hAnsi="Arial" w:cs="Arial"/>
              </w:rPr>
              <w:t xml:space="preserve"> </w:t>
            </w:r>
            <w:r w:rsidR="00C53EAC">
              <w:rPr>
                <w:rFonts w:ascii="Arial" w:hAnsi="Arial" w:cs="Arial"/>
              </w:rPr>
              <w:t xml:space="preserve">that </w:t>
            </w:r>
            <w:r w:rsidR="008B6CE5">
              <w:rPr>
                <w:rFonts w:ascii="Arial" w:hAnsi="Arial" w:cs="Arial"/>
              </w:rPr>
              <w:t>healing</w:t>
            </w:r>
            <w:r w:rsidR="00C53EAC">
              <w:rPr>
                <w:rFonts w:ascii="Arial" w:hAnsi="Arial" w:cs="Arial"/>
              </w:rPr>
              <w:t xml:space="preserve"> and life </w:t>
            </w:r>
            <w:r w:rsidR="008B6CE5">
              <w:rPr>
                <w:rFonts w:ascii="Arial" w:hAnsi="Arial" w:cs="Arial"/>
              </w:rPr>
              <w:t>has come to the lan</w:t>
            </w:r>
            <w:r>
              <w:rPr>
                <w:rFonts w:ascii="Arial" w:hAnsi="Arial" w:cs="Arial"/>
              </w:rPr>
              <w:t>d</w:t>
            </w:r>
            <w:r w:rsidR="008B6CE5">
              <w:rPr>
                <w:rFonts w:ascii="Arial" w:hAnsi="Arial" w:cs="Arial"/>
              </w:rPr>
              <w:t xml:space="preserve">. It also </w:t>
            </w:r>
            <w:r>
              <w:rPr>
                <w:rFonts w:ascii="Arial" w:hAnsi="Arial" w:cs="Arial"/>
              </w:rPr>
              <w:t>reveals that</w:t>
            </w:r>
            <w:r w:rsidR="008B6CE5">
              <w:rPr>
                <w:rFonts w:ascii="Arial" w:hAnsi="Arial" w:cs="Arial"/>
              </w:rPr>
              <w:t xml:space="preserve"> Simba now </w:t>
            </w:r>
            <w:r w:rsidR="00A663D4">
              <w:rPr>
                <w:rFonts w:ascii="Arial" w:hAnsi="Arial" w:cs="Arial"/>
              </w:rPr>
              <w:t>has courage and maturity,</w:t>
            </w:r>
            <w:r>
              <w:rPr>
                <w:rFonts w:ascii="Arial" w:hAnsi="Arial" w:cs="Arial"/>
              </w:rPr>
              <w:t xml:space="preserve"> </w:t>
            </w:r>
            <w:r w:rsidR="00A663D4">
              <w:rPr>
                <w:rFonts w:ascii="Arial" w:hAnsi="Arial" w:cs="Arial"/>
              </w:rPr>
              <w:t xml:space="preserve">is </w:t>
            </w:r>
            <w:r w:rsidR="008B6CE5">
              <w:rPr>
                <w:rFonts w:ascii="Arial" w:hAnsi="Arial" w:cs="Arial"/>
              </w:rPr>
              <w:t xml:space="preserve">ready to </w:t>
            </w:r>
            <w:r>
              <w:rPr>
                <w:rFonts w:ascii="Arial" w:hAnsi="Arial" w:cs="Arial"/>
              </w:rPr>
              <w:t>take care</w:t>
            </w:r>
            <w:r w:rsidR="008B6CE5">
              <w:rPr>
                <w:rFonts w:ascii="Arial" w:hAnsi="Arial" w:cs="Arial"/>
              </w:rPr>
              <w:t xml:space="preserve"> of his land and people, and has </w:t>
            </w:r>
            <w:r>
              <w:rPr>
                <w:rFonts w:ascii="Arial" w:hAnsi="Arial" w:cs="Arial"/>
              </w:rPr>
              <w:t>learned how</w:t>
            </w:r>
            <w:r w:rsidR="008B6CE5">
              <w:rPr>
                <w:rFonts w:ascii="Arial" w:hAnsi="Arial" w:cs="Arial"/>
              </w:rPr>
              <w:t xml:space="preserve"> to be a good king. </w:t>
            </w:r>
          </w:p>
        </w:tc>
      </w:tr>
      <w:tr w:rsidR="0041712B" w:rsidRPr="004714CE" w14:paraId="646D1EB1" w14:textId="77777777" w:rsidTr="004714CE">
        <w:tc>
          <w:tcPr>
            <w:tcW w:w="197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541CD49" w14:textId="0EB3D0FA" w:rsidR="0041712B" w:rsidRPr="004714CE" w:rsidRDefault="0041712B" w:rsidP="0041712B">
            <w:r>
              <w:rPr>
                <w:rFonts w:ascii="Arial" w:hAnsi="Arial" w:cs="Arial"/>
              </w:rPr>
              <w:lastRenderedPageBreak/>
              <w:t>2</w:t>
            </w:r>
            <w:r w:rsidRPr="0041712B">
              <w:rPr>
                <w:rFonts w:ascii="Arial" w:hAnsi="Arial" w:cs="Arial"/>
              </w:rPr>
              <w:t>.</w:t>
            </w:r>
            <w:r w:rsidR="008B6CE5">
              <w:rPr>
                <w:rFonts w:ascii="Arial" w:hAnsi="Arial" w:cs="Arial"/>
              </w:rPr>
              <w:t xml:space="preserve"> Rainbow bridge</w:t>
            </w:r>
          </w:p>
        </w:tc>
        <w:tc>
          <w:tcPr>
            <w:tcW w:w="846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086D4E9A" w14:textId="799A2263" w:rsidR="0041712B" w:rsidRPr="008B6CE5" w:rsidRDefault="00D753F8" w:rsidP="0041712B">
            <w:pPr>
              <w:rPr>
                <w:rFonts w:ascii="Arial" w:hAnsi="Arial" w:cs="Arial"/>
              </w:rPr>
            </w:pPr>
            <w:r>
              <w:rPr>
                <w:rFonts w:ascii="Arial" w:hAnsi="Arial" w:cs="Arial"/>
              </w:rPr>
              <w:t>I have used a</w:t>
            </w:r>
            <w:r w:rsidR="008B6CE5" w:rsidRPr="008B6CE5">
              <w:rPr>
                <w:rFonts w:ascii="Arial" w:hAnsi="Arial" w:cs="Arial"/>
              </w:rPr>
              <w:t xml:space="preserve"> rainbow bridge</w:t>
            </w:r>
            <w:r>
              <w:rPr>
                <w:rFonts w:ascii="Arial" w:hAnsi="Arial" w:cs="Arial"/>
              </w:rPr>
              <w:t xml:space="preserve"> </w:t>
            </w:r>
            <w:r w:rsidR="008B6CE5" w:rsidRPr="008B6CE5">
              <w:rPr>
                <w:rFonts w:ascii="Arial" w:hAnsi="Arial" w:cs="Arial"/>
              </w:rPr>
              <w:t>from the dark clouds to the green grass</w:t>
            </w:r>
            <w:r>
              <w:rPr>
                <w:rFonts w:ascii="Arial" w:hAnsi="Arial" w:cs="Arial"/>
              </w:rPr>
              <w:t xml:space="preserve"> to represent Simba’s journey.</w:t>
            </w:r>
            <w:r w:rsidR="008B6CE5">
              <w:rPr>
                <w:rFonts w:ascii="Arial" w:hAnsi="Arial" w:cs="Arial"/>
              </w:rPr>
              <w:t xml:space="preserve"> </w:t>
            </w:r>
            <w:r>
              <w:rPr>
                <w:rFonts w:ascii="Arial" w:hAnsi="Arial" w:cs="Arial"/>
              </w:rPr>
              <w:t>The bridge</w:t>
            </w:r>
            <w:r w:rsidR="008B6CE5">
              <w:rPr>
                <w:rFonts w:ascii="Arial" w:hAnsi="Arial" w:cs="Arial"/>
              </w:rPr>
              <w:t xml:space="preserve"> demonstrates how Simba </w:t>
            </w:r>
            <w:r>
              <w:rPr>
                <w:rFonts w:ascii="Arial" w:hAnsi="Arial" w:cs="Arial"/>
              </w:rPr>
              <w:t>is still connected to his past even after becoming king.</w:t>
            </w:r>
            <w:r w:rsidR="008B6CE5">
              <w:rPr>
                <w:rFonts w:ascii="Arial" w:hAnsi="Arial" w:cs="Arial"/>
              </w:rPr>
              <w:t xml:space="preserve"> </w:t>
            </w:r>
            <w:r>
              <w:rPr>
                <w:rFonts w:ascii="Arial" w:hAnsi="Arial" w:cs="Arial"/>
              </w:rPr>
              <w:t xml:space="preserve">The rainbow bridge connects </w:t>
            </w:r>
            <w:r w:rsidR="0086064D">
              <w:rPr>
                <w:rFonts w:ascii="Arial" w:hAnsi="Arial" w:cs="Arial"/>
              </w:rPr>
              <w:t xml:space="preserve">back to the lessons of </w:t>
            </w:r>
            <w:r w:rsidR="008B6CE5">
              <w:rPr>
                <w:rFonts w:ascii="Arial" w:hAnsi="Arial" w:cs="Arial"/>
              </w:rPr>
              <w:t>his father</w:t>
            </w:r>
            <w:r>
              <w:rPr>
                <w:rFonts w:ascii="Arial" w:hAnsi="Arial" w:cs="Arial"/>
              </w:rPr>
              <w:t>, whose spirit appeared in the clouds earlier in the film, reminding him of his responsibility. The</w:t>
            </w:r>
            <w:r w:rsidR="008B6CE5">
              <w:rPr>
                <w:rFonts w:ascii="Arial" w:hAnsi="Arial" w:cs="Arial"/>
              </w:rPr>
              <w:t xml:space="preserve"> </w:t>
            </w:r>
            <w:r>
              <w:rPr>
                <w:rFonts w:ascii="Arial" w:hAnsi="Arial" w:cs="Arial"/>
              </w:rPr>
              <w:t xml:space="preserve">bridge illustrates how Simba </w:t>
            </w:r>
            <w:r w:rsidR="0086064D">
              <w:rPr>
                <w:rFonts w:ascii="Arial" w:hAnsi="Arial" w:cs="Arial"/>
              </w:rPr>
              <w:t xml:space="preserve">will stay connected to all his ancestors and will learn from past mistakes.  </w:t>
            </w:r>
            <w:r w:rsidR="008B6CE5">
              <w:rPr>
                <w:rFonts w:ascii="Arial" w:hAnsi="Arial" w:cs="Arial"/>
              </w:rPr>
              <w:t xml:space="preserve"> </w:t>
            </w:r>
          </w:p>
        </w:tc>
      </w:tr>
      <w:tr w:rsidR="0041712B" w:rsidRPr="004714CE" w14:paraId="13608229" w14:textId="77777777" w:rsidTr="004714CE">
        <w:tc>
          <w:tcPr>
            <w:tcW w:w="197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493F67B5" w14:textId="6636EF66" w:rsidR="0041712B" w:rsidRPr="004714CE" w:rsidRDefault="0041712B" w:rsidP="0041712B">
            <w:r>
              <w:rPr>
                <w:rFonts w:ascii="Arial" w:hAnsi="Arial" w:cs="Arial"/>
              </w:rPr>
              <w:t>3</w:t>
            </w:r>
            <w:r w:rsidRPr="0041712B">
              <w:rPr>
                <w:rFonts w:ascii="Arial" w:hAnsi="Arial" w:cs="Arial"/>
              </w:rPr>
              <w:t>.</w:t>
            </w:r>
            <w:r w:rsidR="00A663D4">
              <w:rPr>
                <w:rFonts w:ascii="Arial" w:hAnsi="Arial" w:cs="Arial"/>
              </w:rPr>
              <w:t xml:space="preserve"> A light green crown </w:t>
            </w:r>
          </w:p>
        </w:tc>
        <w:tc>
          <w:tcPr>
            <w:tcW w:w="8465" w:type="dxa"/>
            <w:tcBorders>
              <w:top w:val="single" w:sz="8" w:space="0" w:color="000000"/>
              <w:left w:val="single" w:sz="8" w:space="0" w:color="000000"/>
              <w:bottom w:val="single" w:sz="8" w:space="0" w:color="000000"/>
              <w:right w:val="single" w:sz="8" w:space="0" w:color="000000"/>
            </w:tcBorders>
            <w:shd w:val="clear" w:color="auto" w:fill="CFE2F3"/>
            <w:tcMar>
              <w:top w:w="100" w:type="dxa"/>
              <w:left w:w="100" w:type="dxa"/>
              <w:bottom w:w="100" w:type="dxa"/>
              <w:right w:w="100" w:type="dxa"/>
            </w:tcMar>
            <w:hideMark/>
          </w:tcPr>
          <w:p w14:paraId="207A6AD0" w14:textId="4D87EF98" w:rsidR="0041712B" w:rsidRPr="00A663D4" w:rsidRDefault="00A663D4" w:rsidP="0041712B">
            <w:pPr>
              <w:rPr>
                <w:rFonts w:ascii="Arial" w:hAnsi="Arial" w:cs="Arial"/>
              </w:rPr>
            </w:pPr>
            <w:r>
              <w:rPr>
                <w:rFonts w:ascii="Arial" w:hAnsi="Arial" w:cs="Arial"/>
              </w:rPr>
              <w:t>I placed the light green crown at the bottom of the page, surrounding the quote about learning from the pain of the past. I used a very light, subtle green to show that Simba is no longer ambitious or arrogant</w:t>
            </w:r>
            <w:r w:rsidR="0048302B">
              <w:rPr>
                <w:rFonts w:ascii="Arial" w:hAnsi="Arial" w:cs="Arial"/>
              </w:rPr>
              <w:t>,</w:t>
            </w:r>
            <w:r>
              <w:rPr>
                <w:rFonts w:ascii="Arial" w:hAnsi="Arial" w:cs="Arial"/>
              </w:rPr>
              <w:t xml:space="preserve"> and does not want to rule with a heavy hand. The green crown represents how he is the king of the </w:t>
            </w:r>
            <w:r w:rsidR="00D81E84">
              <w:rPr>
                <w:rFonts w:ascii="Arial" w:hAnsi="Arial" w:cs="Arial"/>
              </w:rPr>
              <w:t>savanna</w:t>
            </w:r>
            <w:r>
              <w:rPr>
                <w:rFonts w:ascii="Arial" w:hAnsi="Arial" w:cs="Arial"/>
              </w:rPr>
              <w:t xml:space="preserve">, connected to the </w:t>
            </w:r>
            <w:r w:rsidR="0048302B">
              <w:rPr>
                <w:rFonts w:ascii="Arial" w:hAnsi="Arial" w:cs="Arial"/>
              </w:rPr>
              <w:t>grass,</w:t>
            </w:r>
            <w:r>
              <w:rPr>
                <w:rFonts w:ascii="Arial" w:hAnsi="Arial" w:cs="Arial"/>
              </w:rPr>
              <w:t xml:space="preserve"> animals and plants. It illustrates how he is </w:t>
            </w:r>
            <w:r w:rsidR="0048302B">
              <w:rPr>
                <w:rFonts w:ascii="Arial" w:hAnsi="Arial" w:cs="Arial"/>
              </w:rPr>
              <w:t xml:space="preserve">now </w:t>
            </w:r>
            <w:r>
              <w:rPr>
                <w:rFonts w:ascii="Arial" w:hAnsi="Arial" w:cs="Arial"/>
              </w:rPr>
              <w:t xml:space="preserve">a part of the “circle of life.” </w:t>
            </w:r>
          </w:p>
        </w:tc>
      </w:tr>
    </w:tbl>
    <w:p w14:paraId="27DF6A7F" w14:textId="53E62B26" w:rsidR="004714CE" w:rsidRPr="004714CE" w:rsidRDefault="004714CE" w:rsidP="004714CE">
      <w:pPr>
        <w:spacing w:after="240"/>
        <w:rPr>
          <w:rFonts w:ascii="Arial" w:hAnsi="Arial" w:cs="Arial"/>
          <w:color w:val="000000"/>
        </w:rPr>
      </w:pPr>
      <w:r w:rsidRPr="004714CE">
        <w:br/>
      </w:r>
      <w:r w:rsidR="0041712B" w:rsidRPr="0041712B">
        <w:rPr>
          <w:rFonts w:ascii="Arial" w:hAnsi="Arial" w:cs="Arial"/>
          <w:b/>
          <w:bCs/>
          <w:color w:val="000000"/>
        </w:rPr>
        <w:t>Q4.</w:t>
      </w:r>
      <w:r w:rsidR="0041712B">
        <w:rPr>
          <w:rFonts w:ascii="Arial" w:hAnsi="Arial" w:cs="Arial"/>
          <w:color w:val="000000"/>
        </w:rPr>
        <w:t xml:space="preserve"> </w:t>
      </w:r>
      <w:r w:rsidR="004B619E" w:rsidRPr="004B619E">
        <w:rPr>
          <w:rFonts w:ascii="Arial" w:hAnsi="Arial" w:cs="Arial"/>
          <w:b/>
          <w:bCs/>
          <w:color w:val="000000"/>
        </w:rPr>
        <w:t>Explain</w:t>
      </w:r>
      <w:r w:rsidR="004B619E">
        <w:rPr>
          <w:rFonts w:ascii="Arial" w:hAnsi="Arial" w:cs="Arial"/>
          <w:color w:val="000000"/>
        </w:rPr>
        <w:t xml:space="preserve"> </w:t>
      </w:r>
      <w:r w:rsidR="002A3BC4">
        <w:rPr>
          <w:rFonts w:ascii="Arial" w:hAnsi="Arial" w:cs="Arial"/>
          <w:color w:val="000000"/>
        </w:rPr>
        <w:t xml:space="preserve">how </w:t>
      </w:r>
      <w:r w:rsidRPr="004714CE">
        <w:rPr>
          <w:rFonts w:ascii="Arial" w:hAnsi="Arial" w:cs="Arial"/>
          <w:color w:val="000000"/>
        </w:rPr>
        <w:t>the two quotes you chose</w:t>
      </w:r>
      <w:r w:rsidR="002A3BC4">
        <w:rPr>
          <w:rFonts w:ascii="Arial" w:hAnsi="Arial" w:cs="Arial"/>
          <w:color w:val="000000"/>
        </w:rPr>
        <w:t xml:space="preserve"> </w:t>
      </w:r>
      <w:r w:rsidRPr="004714CE">
        <w:rPr>
          <w:rFonts w:ascii="Arial" w:hAnsi="Arial" w:cs="Arial"/>
          <w:color w:val="000000"/>
        </w:rPr>
        <w:t xml:space="preserve">connect to your </w:t>
      </w:r>
      <w:r w:rsidR="00D81E84">
        <w:rPr>
          <w:rFonts w:ascii="Arial" w:hAnsi="Arial" w:cs="Arial"/>
          <w:color w:val="000000"/>
        </w:rPr>
        <w:t xml:space="preserve">artwork. </w:t>
      </w:r>
      <w:r w:rsidRPr="004714CE">
        <w:rPr>
          <w:rFonts w:ascii="Arial" w:hAnsi="Arial" w:cs="Arial"/>
          <w:color w:val="000000"/>
        </w:rPr>
        <w:t> </w:t>
      </w:r>
    </w:p>
    <w:tbl>
      <w:tblPr>
        <w:tblW w:w="10632" w:type="dxa"/>
        <w:tblBorders>
          <w:top w:val="single" w:sz="8" w:space="0" w:color="FBD4B4" w:themeColor="accent6" w:themeTint="66"/>
          <w:left w:val="single" w:sz="8" w:space="0" w:color="FBD4B4" w:themeColor="accent6" w:themeTint="66"/>
          <w:bottom w:val="single" w:sz="8" w:space="0" w:color="FBD4B4" w:themeColor="accent6" w:themeTint="66"/>
          <w:right w:val="single" w:sz="8" w:space="0" w:color="FBD4B4" w:themeColor="accent6" w:themeTint="66"/>
          <w:insideH w:val="single" w:sz="8" w:space="0" w:color="FBD4B4" w:themeColor="accent6" w:themeTint="66"/>
          <w:insideV w:val="single" w:sz="8" w:space="0" w:color="FBD4B4" w:themeColor="accent6" w:themeTint="66"/>
        </w:tblBorders>
        <w:tblCellMar>
          <w:top w:w="15" w:type="dxa"/>
          <w:left w:w="15" w:type="dxa"/>
          <w:bottom w:w="15" w:type="dxa"/>
          <w:right w:w="15" w:type="dxa"/>
        </w:tblCellMar>
        <w:tblLook w:val="04A0" w:firstRow="1" w:lastRow="0" w:firstColumn="1" w:lastColumn="0" w:noHBand="0" w:noVBand="1"/>
      </w:tblPr>
      <w:tblGrid>
        <w:gridCol w:w="10632"/>
      </w:tblGrid>
      <w:tr w:rsidR="004714CE" w:rsidRPr="004714CE" w14:paraId="34345BF8" w14:textId="77777777" w:rsidTr="006303CE">
        <w:tc>
          <w:tcPr>
            <w:tcW w:w="10632" w:type="dxa"/>
            <w:shd w:val="clear" w:color="auto" w:fill="FDE9D9" w:themeFill="accent6" w:themeFillTint="33"/>
            <w:tcMar>
              <w:top w:w="100" w:type="dxa"/>
              <w:left w:w="100" w:type="dxa"/>
              <w:bottom w:w="100" w:type="dxa"/>
              <w:right w:w="100" w:type="dxa"/>
            </w:tcMar>
            <w:hideMark/>
          </w:tcPr>
          <w:p w14:paraId="027B11CE" w14:textId="4D4764C0" w:rsidR="004714CE" w:rsidRPr="004714CE" w:rsidRDefault="004714CE" w:rsidP="004714CE">
            <w:pPr>
              <w:spacing w:after="240"/>
              <w:jc w:val="center"/>
              <w:rPr>
                <w:rFonts w:ascii="Arial" w:hAnsi="Arial" w:cs="Arial"/>
                <w:b/>
                <w:bCs/>
                <w:i/>
                <w:iCs/>
                <w:color w:val="365F91" w:themeColor="accent1" w:themeShade="BF"/>
              </w:rPr>
            </w:pPr>
            <w:r w:rsidRPr="0041712B">
              <w:rPr>
                <w:rFonts w:ascii="Arial" w:hAnsi="Arial" w:cs="Arial"/>
                <w:b/>
                <w:bCs/>
                <w:i/>
                <w:iCs/>
                <w:color w:val="365F91" w:themeColor="accent1" w:themeShade="BF"/>
              </w:rPr>
              <w:t>Use these sentence starters:</w:t>
            </w:r>
          </w:p>
          <w:p w14:paraId="4666B6B2" w14:textId="77777777" w:rsidR="004714CE" w:rsidRPr="004714CE" w:rsidRDefault="004714CE" w:rsidP="004714CE">
            <w:pPr>
              <w:rPr>
                <w:color w:val="365F91" w:themeColor="accent1" w:themeShade="BF"/>
              </w:rPr>
            </w:pPr>
            <w:r w:rsidRPr="004714CE">
              <w:rPr>
                <w:rFonts w:ascii="Arial" w:hAnsi="Arial" w:cs="Arial"/>
                <w:color w:val="365F91" w:themeColor="accent1" w:themeShade="BF"/>
              </w:rPr>
              <w:t>The quote in my first artwork is: “______” and it connects to the symbol/texture ______ because…</w:t>
            </w:r>
          </w:p>
          <w:p w14:paraId="6D7BA09B" w14:textId="77777777" w:rsidR="004714CE" w:rsidRPr="004714CE" w:rsidRDefault="004714CE" w:rsidP="004714CE">
            <w:pPr>
              <w:rPr>
                <w:color w:val="365F91" w:themeColor="accent1" w:themeShade="BF"/>
              </w:rPr>
            </w:pPr>
            <w:r w:rsidRPr="004714CE">
              <w:rPr>
                <w:rFonts w:ascii="Arial" w:hAnsi="Arial" w:cs="Arial"/>
                <w:color w:val="365F91" w:themeColor="accent1" w:themeShade="BF"/>
              </w:rPr>
              <w:t>This quote helps me illustrate how the character is ______ at the beginning.</w:t>
            </w:r>
          </w:p>
          <w:p w14:paraId="3ACD5844" w14:textId="77777777" w:rsidR="004714CE" w:rsidRPr="004714CE" w:rsidRDefault="004714CE" w:rsidP="004714CE">
            <w:pPr>
              <w:rPr>
                <w:color w:val="365F91" w:themeColor="accent1" w:themeShade="BF"/>
              </w:rPr>
            </w:pPr>
            <w:r w:rsidRPr="004714CE">
              <w:rPr>
                <w:rFonts w:ascii="Arial" w:hAnsi="Arial" w:cs="Arial"/>
                <w:color w:val="365F91" w:themeColor="accent1" w:themeShade="BF"/>
              </w:rPr>
              <w:t>The quote in my second artwork is: “______” and I matched it with the color/symbol ______.</w:t>
            </w:r>
          </w:p>
          <w:p w14:paraId="72BFE937" w14:textId="77777777" w:rsidR="004714CE" w:rsidRPr="004714CE" w:rsidRDefault="004714CE" w:rsidP="004714CE">
            <w:pPr>
              <w:rPr>
                <w:color w:val="365F91" w:themeColor="accent1" w:themeShade="BF"/>
              </w:rPr>
            </w:pPr>
            <w:r w:rsidRPr="004714CE">
              <w:rPr>
                <w:rFonts w:ascii="Arial" w:hAnsi="Arial" w:cs="Arial"/>
                <w:color w:val="365F91" w:themeColor="accent1" w:themeShade="BF"/>
              </w:rPr>
              <w:t>One artistic technique/element I used was ______ to reveal ______.</w:t>
            </w:r>
          </w:p>
          <w:p w14:paraId="4762CBE1" w14:textId="77777777" w:rsidR="004714CE" w:rsidRPr="004714CE" w:rsidRDefault="004714CE" w:rsidP="004714CE">
            <w:r w:rsidRPr="004714CE">
              <w:rPr>
                <w:rFonts w:ascii="Arial" w:hAnsi="Arial" w:cs="Arial"/>
                <w:color w:val="365F91" w:themeColor="accent1" w:themeShade="BF"/>
              </w:rPr>
              <w:t>These examples and artistic tools help show the character’s mood, growth, and inner world.</w:t>
            </w:r>
          </w:p>
        </w:tc>
      </w:tr>
    </w:tbl>
    <w:p w14:paraId="29F0F4A1" w14:textId="77777777" w:rsidR="004714CE" w:rsidRDefault="004714CE" w:rsidP="004714CE">
      <w:pPr>
        <w:textAlignment w:val="baseline"/>
        <w:rPr>
          <w:b/>
          <w:bCs/>
        </w:rPr>
      </w:pPr>
    </w:p>
    <w:p w14:paraId="421C044E" w14:textId="544F908F" w:rsidR="002A3BC4" w:rsidRPr="00577695" w:rsidRDefault="002A3BC4" w:rsidP="004714CE">
      <w:pPr>
        <w:textAlignment w:val="baseline"/>
        <w:rPr>
          <w:rFonts w:ascii="Arial" w:hAnsi="Arial" w:cs="Arial"/>
          <w:color w:val="365F91" w:themeColor="accent1" w:themeShade="BF"/>
        </w:rPr>
      </w:pPr>
      <w:r w:rsidRPr="00577695">
        <w:rPr>
          <w:rFonts w:ascii="Arial" w:hAnsi="Arial" w:cs="Arial"/>
          <w:color w:val="365F91" w:themeColor="accent1" w:themeShade="BF"/>
        </w:rPr>
        <w:t>The quote in my first artwork is “You can’t do anything to me, because I’m the future king</w:t>
      </w:r>
      <w:r w:rsidR="0048302B">
        <w:rPr>
          <w:rFonts w:ascii="Arial" w:hAnsi="Arial" w:cs="Arial"/>
          <w:color w:val="365F91" w:themeColor="accent1" w:themeShade="BF"/>
        </w:rPr>
        <w:t>,</w:t>
      </w:r>
      <w:r w:rsidRPr="00577695">
        <w:rPr>
          <w:rFonts w:ascii="Arial" w:hAnsi="Arial" w:cs="Arial"/>
          <w:color w:val="365F91" w:themeColor="accent1" w:themeShade="BF"/>
        </w:rPr>
        <w:t xml:space="preserve">” which is a line from Simba to Zazu in the film. This connects to the characterisation of Simba as arrogant and </w:t>
      </w:r>
      <w:r w:rsidR="00D81E84" w:rsidRPr="00577695">
        <w:rPr>
          <w:rFonts w:ascii="Arial" w:hAnsi="Arial" w:cs="Arial"/>
          <w:color w:val="365F91" w:themeColor="accent1" w:themeShade="BF"/>
        </w:rPr>
        <w:t>naïve</w:t>
      </w:r>
      <w:r w:rsidRPr="00577695">
        <w:rPr>
          <w:rFonts w:ascii="Arial" w:hAnsi="Arial" w:cs="Arial"/>
          <w:color w:val="365F91" w:themeColor="accent1" w:themeShade="BF"/>
        </w:rPr>
        <w:t xml:space="preserve"> at the beginning of the film. It </w:t>
      </w:r>
      <w:r w:rsidR="00D81E84" w:rsidRPr="00577695">
        <w:rPr>
          <w:rFonts w:ascii="Arial" w:hAnsi="Arial" w:cs="Arial"/>
          <w:color w:val="365F91" w:themeColor="accent1" w:themeShade="BF"/>
        </w:rPr>
        <w:t>matches</w:t>
      </w:r>
      <w:r w:rsidRPr="00577695">
        <w:rPr>
          <w:rFonts w:ascii="Arial" w:hAnsi="Arial" w:cs="Arial"/>
          <w:color w:val="365F91" w:themeColor="accent1" w:themeShade="BF"/>
        </w:rPr>
        <w:t xml:space="preserve"> the symbol of the giant</w:t>
      </w:r>
      <w:r w:rsidR="00D81E84" w:rsidRPr="00577695">
        <w:rPr>
          <w:rFonts w:ascii="Arial" w:hAnsi="Arial" w:cs="Arial"/>
          <w:color w:val="365F91" w:themeColor="accent1" w:themeShade="BF"/>
        </w:rPr>
        <w:t xml:space="preserve"> king</w:t>
      </w:r>
      <w:r w:rsidRPr="00577695">
        <w:rPr>
          <w:rFonts w:ascii="Arial" w:hAnsi="Arial" w:cs="Arial"/>
          <w:color w:val="365F91" w:themeColor="accent1" w:themeShade="BF"/>
        </w:rPr>
        <w:t xml:space="preserve"> chess piece looking </w:t>
      </w:r>
      <w:r w:rsidR="00D81E84" w:rsidRPr="00577695">
        <w:rPr>
          <w:rFonts w:ascii="Arial" w:hAnsi="Arial" w:cs="Arial"/>
          <w:color w:val="365F91" w:themeColor="accent1" w:themeShade="BF"/>
        </w:rPr>
        <w:t xml:space="preserve">at the </w:t>
      </w:r>
      <w:r w:rsidRPr="00577695">
        <w:rPr>
          <w:rFonts w:ascii="Arial" w:hAnsi="Arial" w:cs="Arial"/>
          <w:color w:val="365F91" w:themeColor="accent1" w:themeShade="BF"/>
        </w:rPr>
        <w:t>reflection</w:t>
      </w:r>
      <w:r w:rsidR="00D81E84" w:rsidRPr="00577695">
        <w:rPr>
          <w:rFonts w:ascii="Arial" w:hAnsi="Arial" w:cs="Arial"/>
          <w:color w:val="365F91" w:themeColor="accent1" w:themeShade="BF"/>
        </w:rPr>
        <w:t xml:space="preserve"> of a smaller </w:t>
      </w:r>
      <w:r w:rsidR="0048302B">
        <w:rPr>
          <w:rFonts w:ascii="Arial" w:hAnsi="Arial" w:cs="Arial"/>
          <w:color w:val="365F91" w:themeColor="accent1" w:themeShade="BF"/>
        </w:rPr>
        <w:t>pawn</w:t>
      </w:r>
      <w:r w:rsidRPr="00577695">
        <w:rPr>
          <w:rFonts w:ascii="Arial" w:hAnsi="Arial" w:cs="Arial"/>
          <w:color w:val="365F91" w:themeColor="accent1" w:themeShade="BF"/>
        </w:rPr>
        <w:t xml:space="preserve">, because it captures the sense of Simba’s </w:t>
      </w:r>
      <w:r w:rsidR="0048302B">
        <w:rPr>
          <w:rFonts w:ascii="Arial" w:hAnsi="Arial" w:cs="Arial"/>
          <w:color w:val="365F91" w:themeColor="accent1" w:themeShade="BF"/>
        </w:rPr>
        <w:t xml:space="preserve">arrogance and </w:t>
      </w:r>
      <w:r w:rsidRPr="00577695">
        <w:rPr>
          <w:rFonts w:ascii="Arial" w:hAnsi="Arial" w:cs="Arial"/>
          <w:color w:val="365F91" w:themeColor="accent1" w:themeShade="BF"/>
        </w:rPr>
        <w:t>inflated ego in the first part of the film</w:t>
      </w:r>
      <w:r w:rsidR="00D81E84" w:rsidRPr="00577695">
        <w:rPr>
          <w:rFonts w:ascii="Arial" w:hAnsi="Arial" w:cs="Arial"/>
          <w:color w:val="365F91" w:themeColor="accent1" w:themeShade="BF"/>
        </w:rPr>
        <w:t xml:space="preserve">, where he believes himself to be more powerful than he actually is. </w:t>
      </w:r>
    </w:p>
    <w:p w14:paraId="0D6A3C08" w14:textId="77777777" w:rsidR="002A3BC4" w:rsidRPr="00577695" w:rsidRDefault="002A3BC4" w:rsidP="004714CE">
      <w:pPr>
        <w:textAlignment w:val="baseline"/>
        <w:rPr>
          <w:rFonts w:ascii="Arial" w:hAnsi="Arial" w:cs="Arial"/>
          <w:color w:val="365F91" w:themeColor="accent1" w:themeShade="BF"/>
        </w:rPr>
      </w:pPr>
    </w:p>
    <w:p w14:paraId="3BE135AD" w14:textId="28F370B6" w:rsidR="002A3BC4" w:rsidRPr="00577695" w:rsidRDefault="002A3BC4" w:rsidP="004714CE">
      <w:pPr>
        <w:textAlignment w:val="baseline"/>
        <w:rPr>
          <w:rFonts w:ascii="Arial" w:hAnsi="Arial" w:cs="Arial"/>
          <w:color w:val="365F91" w:themeColor="accent1" w:themeShade="BF"/>
        </w:rPr>
      </w:pPr>
      <w:r w:rsidRPr="00577695">
        <w:rPr>
          <w:rFonts w:ascii="Arial" w:hAnsi="Arial" w:cs="Arial"/>
          <w:color w:val="365F91" w:themeColor="accent1" w:themeShade="BF"/>
        </w:rPr>
        <w:t xml:space="preserve">The </w:t>
      </w:r>
      <w:r w:rsidR="00D81E84" w:rsidRPr="00577695">
        <w:rPr>
          <w:rFonts w:ascii="Arial" w:hAnsi="Arial" w:cs="Arial"/>
          <w:color w:val="365F91" w:themeColor="accent1" w:themeShade="BF"/>
        </w:rPr>
        <w:t xml:space="preserve">second artwork features the quote, “Oh yes, the past can hurt. But the way I see it, you can either run from it, or learn from it.” This line is spoken by Rafiki, and inspires Simba to return to the kingdom to face his past and reclaim his position as the king. I matched it with the symbol of the crown because it symbolizes the suffering he </w:t>
      </w:r>
      <w:r w:rsidR="0048302B">
        <w:rPr>
          <w:rFonts w:ascii="Arial" w:hAnsi="Arial" w:cs="Arial"/>
          <w:color w:val="365F91" w:themeColor="accent1" w:themeShade="BF"/>
        </w:rPr>
        <w:t xml:space="preserve">endured </w:t>
      </w:r>
      <w:r w:rsidR="00D81E84" w:rsidRPr="00577695">
        <w:rPr>
          <w:rFonts w:ascii="Arial" w:hAnsi="Arial" w:cs="Arial"/>
          <w:color w:val="365F91" w:themeColor="accent1" w:themeShade="BF"/>
        </w:rPr>
        <w:t>in order to mature enough to become worthy of ruling the Pride Lands.</w:t>
      </w:r>
    </w:p>
    <w:p w14:paraId="5B737F83" w14:textId="77777777" w:rsidR="002A3BC4" w:rsidRPr="002A3BC4" w:rsidRDefault="002A3BC4" w:rsidP="004714CE">
      <w:pPr>
        <w:textAlignment w:val="baseline"/>
        <w:rPr>
          <w:rFonts w:ascii="Arial" w:hAnsi="Arial" w:cs="Arial"/>
          <w:color w:val="548DD4" w:themeColor="text2" w:themeTint="99"/>
        </w:rPr>
      </w:pPr>
    </w:p>
    <w:p w14:paraId="6E9FF475" w14:textId="78EE3D6D" w:rsidR="004714CE" w:rsidRPr="004714CE" w:rsidRDefault="0041712B" w:rsidP="004714CE">
      <w:pPr>
        <w:textAlignment w:val="baseline"/>
        <w:rPr>
          <w:rFonts w:ascii="Arial" w:hAnsi="Arial" w:cs="Arial"/>
          <w:color w:val="000000"/>
        </w:rPr>
      </w:pPr>
      <w:r w:rsidRPr="0041712B">
        <w:rPr>
          <w:rFonts w:ascii="Arial" w:hAnsi="Arial" w:cs="Arial"/>
          <w:b/>
          <w:bCs/>
        </w:rPr>
        <w:t>Q5</w:t>
      </w:r>
      <w:r w:rsidR="004714CE" w:rsidRPr="0041712B">
        <w:rPr>
          <w:rFonts w:ascii="Arial" w:hAnsi="Arial" w:cs="Arial"/>
          <w:b/>
          <w:bCs/>
        </w:rPr>
        <w:t>.</w:t>
      </w:r>
      <w:r w:rsidR="004714CE" w:rsidRPr="0041712B">
        <w:rPr>
          <w:rFonts w:ascii="Arial" w:hAnsi="Arial" w:cs="Arial"/>
        </w:rPr>
        <w:t xml:space="preserve"> </w:t>
      </w:r>
      <w:r w:rsidR="004B619E" w:rsidRPr="004B619E">
        <w:rPr>
          <w:rFonts w:ascii="Arial" w:hAnsi="Arial" w:cs="Arial"/>
          <w:b/>
          <w:bCs/>
          <w:color w:val="000000"/>
        </w:rPr>
        <w:t>C</w:t>
      </w:r>
      <w:r w:rsidR="004714CE" w:rsidRPr="004B619E">
        <w:rPr>
          <w:rFonts w:ascii="Arial" w:hAnsi="Arial" w:cs="Arial"/>
          <w:b/>
          <w:bCs/>
          <w:color w:val="000000"/>
        </w:rPr>
        <w:t>ompare</w:t>
      </w:r>
      <w:r w:rsidR="004714CE" w:rsidRPr="004714CE">
        <w:rPr>
          <w:rFonts w:ascii="Arial" w:hAnsi="Arial" w:cs="Arial"/>
          <w:b/>
          <w:bCs/>
          <w:color w:val="000000"/>
        </w:rPr>
        <w:t xml:space="preserve"> and contrast </w:t>
      </w:r>
      <w:r w:rsidR="004714CE" w:rsidRPr="004714CE">
        <w:rPr>
          <w:rFonts w:ascii="Arial" w:hAnsi="Arial" w:cs="Arial"/>
          <w:color w:val="000000"/>
        </w:rPr>
        <w:t>your two artworks:</w:t>
      </w:r>
    </w:p>
    <w:p w14:paraId="09720D51" w14:textId="77777777" w:rsidR="004714CE" w:rsidRPr="004714CE" w:rsidRDefault="004714CE" w:rsidP="004714CE">
      <w:pPr>
        <w:rPr>
          <w:rFonts w:ascii="Arial" w:hAnsi="Arial" w:cs="Arial"/>
        </w:rPr>
      </w:pPr>
    </w:p>
    <w:p w14:paraId="48501C26" w14:textId="596E1F70" w:rsidR="004B619E" w:rsidRDefault="004714CE" w:rsidP="004B619E">
      <w:pPr>
        <w:rPr>
          <w:rFonts w:ascii="Arial" w:hAnsi="Arial" w:cs="Arial"/>
        </w:rPr>
      </w:pPr>
      <w:r w:rsidRPr="004714CE">
        <w:rPr>
          <w:rFonts w:ascii="Arial" w:hAnsi="Arial" w:cs="Arial"/>
          <w:i/>
          <w:iCs/>
          <w:color w:val="000000"/>
        </w:rPr>
        <w:t xml:space="preserve">In your </w:t>
      </w:r>
      <w:r w:rsidR="004B619E">
        <w:rPr>
          <w:rFonts w:ascii="Arial" w:hAnsi="Arial" w:cs="Arial"/>
          <w:i/>
          <w:iCs/>
          <w:color w:val="000000"/>
        </w:rPr>
        <w:t>response</w:t>
      </w:r>
      <w:r w:rsidRPr="004714CE">
        <w:rPr>
          <w:rFonts w:ascii="Arial" w:hAnsi="Arial" w:cs="Arial"/>
          <w:i/>
          <w:iCs/>
          <w:color w:val="000000"/>
        </w:rPr>
        <w:t>:</w:t>
      </w:r>
    </w:p>
    <w:p w14:paraId="0EC1F104" w14:textId="77777777" w:rsidR="004B619E" w:rsidRPr="004B619E" w:rsidRDefault="004B619E" w:rsidP="004B619E">
      <w:pPr>
        <w:rPr>
          <w:rFonts w:ascii="Arial" w:hAnsi="Arial" w:cs="Arial"/>
        </w:rPr>
      </w:pPr>
    </w:p>
    <w:p w14:paraId="279D3E2E" w14:textId="4AA2C9AC" w:rsidR="004714CE" w:rsidRPr="004714CE" w:rsidRDefault="004714CE" w:rsidP="004714CE">
      <w:pPr>
        <w:numPr>
          <w:ilvl w:val="0"/>
          <w:numId w:val="97"/>
        </w:numPr>
        <w:textAlignment w:val="baseline"/>
        <w:rPr>
          <w:rFonts w:ascii="Arial" w:hAnsi="Arial" w:cs="Arial"/>
          <w:color w:val="000000"/>
        </w:rPr>
      </w:pPr>
      <w:r w:rsidRPr="004714CE">
        <w:rPr>
          <w:rFonts w:ascii="Arial" w:hAnsi="Arial" w:cs="Arial"/>
          <w:b/>
          <w:bCs/>
          <w:color w:val="000000"/>
        </w:rPr>
        <w:t>describe</w:t>
      </w:r>
      <w:r w:rsidRPr="004714CE">
        <w:rPr>
          <w:rFonts w:ascii="Arial" w:hAnsi="Arial" w:cs="Arial"/>
          <w:color w:val="000000"/>
        </w:rPr>
        <w:t xml:space="preserve"> </w:t>
      </w:r>
      <w:r w:rsidR="004B619E">
        <w:rPr>
          <w:rFonts w:ascii="Arial" w:hAnsi="Arial" w:cs="Arial"/>
          <w:b/>
          <w:bCs/>
          <w:color w:val="000000"/>
        </w:rPr>
        <w:t>2-3</w:t>
      </w:r>
      <w:r w:rsidRPr="004714CE">
        <w:rPr>
          <w:rFonts w:ascii="Arial" w:hAnsi="Arial" w:cs="Arial"/>
          <w:b/>
          <w:bCs/>
          <w:color w:val="000000"/>
        </w:rPr>
        <w:t xml:space="preserve"> similarities</w:t>
      </w:r>
      <w:r w:rsidRPr="004714CE">
        <w:rPr>
          <w:rFonts w:ascii="Arial" w:hAnsi="Arial" w:cs="Arial"/>
          <w:color w:val="000000"/>
        </w:rPr>
        <w:t xml:space="preserve"> in the artworks</w:t>
      </w:r>
    </w:p>
    <w:p w14:paraId="566721EF" w14:textId="359C2EAF" w:rsidR="004714CE" w:rsidRPr="004714CE" w:rsidRDefault="004714CE" w:rsidP="004714CE">
      <w:pPr>
        <w:numPr>
          <w:ilvl w:val="0"/>
          <w:numId w:val="98"/>
        </w:numPr>
        <w:textAlignment w:val="baseline"/>
        <w:rPr>
          <w:rFonts w:ascii="Arial" w:hAnsi="Arial" w:cs="Arial"/>
          <w:color w:val="000000"/>
        </w:rPr>
      </w:pPr>
      <w:r w:rsidRPr="004714CE">
        <w:rPr>
          <w:rFonts w:ascii="Arial" w:hAnsi="Arial" w:cs="Arial"/>
          <w:b/>
          <w:bCs/>
          <w:color w:val="000000"/>
        </w:rPr>
        <w:t>describe</w:t>
      </w:r>
      <w:r w:rsidRPr="004714CE">
        <w:rPr>
          <w:rFonts w:ascii="Arial" w:hAnsi="Arial" w:cs="Arial"/>
          <w:color w:val="000000"/>
        </w:rPr>
        <w:t xml:space="preserve"> </w:t>
      </w:r>
      <w:r w:rsidR="004B619E">
        <w:rPr>
          <w:rFonts w:ascii="Arial" w:hAnsi="Arial" w:cs="Arial"/>
          <w:b/>
          <w:bCs/>
          <w:color w:val="000000"/>
        </w:rPr>
        <w:t>2-3</w:t>
      </w:r>
      <w:r w:rsidRPr="004714CE">
        <w:rPr>
          <w:rFonts w:ascii="Arial" w:hAnsi="Arial" w:cs="Arial"/>
          <w:b/>
          <w:bCs/>
          <w:color w:val="000000"/>
        </w:rPr>
        <w:t xml:space="preserve"> differences</w:t>
      </w:r>
      <w:r w:rsidRPr="004714CE">
        <w:rPr>
          <w:rFonts w:ascii="Arial" w:hAnsi="Arial" w:cs="Arial"/>
          <w:color w:val="000000"/>
        </w:rPr>
        <w:t xml:space="preserve"> in the artworks</w:t>
      </w:r>
    </w:p>
    <w:p w14:paraId="4D8DA2A4" w14:textId="2F6DE228" w:rsidR="004714CE" w:rsidRPr="004714CE" w:rsidRDefault="004714CE" w:rsidP="004714CE">
      <w:pPr>
        <w:numPr>
          <w:ilvl w:val="0"/>
          <w:numId w:val="99"/>
        </w:numPr>
        <w:textAlignment w:val="baseline"/>
        <w:rPr>
          <w:rFonts w:ascii="Arial" w:hAnsi="Arial" w:cs="Arial"/>
          <w:b/>
          <w:bCs/>
          <w:color w:val="000000"/>
        </w:rPr>
      </w:pPr>
      <w:r w:rsidRPr="004714CE">
        <w:rPr>
          <w:rFonts w:ascii="Arial" w:hAnsi="Arial" w:cs="Arial"/>
          <w:b/>
          <w:bCs/>
          <w:color w:val="000000"/>
        </w:rPr>
        <w:t>explain</w:t>
      </w:r>
      <w:r w:rsidRPr="004714CE">
        <w:rPr>
          <w:rFonts w:ascii="Arial" w:hAnsi="Arial" w:cs="Arial"/>
          <w:color w:val="000000"/>
        </w:rPr>
        <w:t xml:space="preserve"> how the second artwork helps show the </w:t>
      </w:r>
      <w:r w:rsidRPr="004714CE">
        <w:rPr>
          <w:rFonts w:ascii="Arial" w:hAnsi="Arial" w:cs="Arial"/>
          <w:b/>
          <w:bCs/>
          <w:color w:val="000000"/>
        </w:rPr>
        <w:t>character’s growth</w:t>
      </w:r>
      <w:r w:rsidR="0041712B" w:rsidRPr="0041712B">
        <w:rPr>
          <w:rFonts w:ascii="Arial" w:hAnsi="Arial" w:cs="Arial"/>
          <w:b/>
          <w:bCs/>
          <w:color w:val="000000"/>
        </w:rPr>
        <w:t>/change</w:t>
      </w:r>
    </w:p>
    <w:p w14:paraId="4DA55F18" w14:textId="77777777" w:rsidR="004714CE" w:rsidRPr="004714CE" w:rsidRDefault="004714CE" w:rsidP="004714CE">
      <w:pPr>
        <w:rPr>
          <w:rFonts w:ascii="Arial" w:hAnsi="Arial" w:cs="Arial"/>
        </w:rPr>
      </w:pPr>
    </w:p>
    <w:tbl>
      <w:tblPr>
        <w:tblW w:w="10632" w:type="dxa"/>
        <w:tblBorders>
          <w:top w:val="single" w:sz="8" w:space="0" w:color="FBD4B4" w:themeColor="accent6" w:themeTint="66"/>
          <w:left w:val="single" w:sz="8" w:space="0" w:color="FBD4B4" w:themeColor="accent6" w:themeTint="66"/>
          <w:bottom w:val="single" w:sz="8" w:space="0" w:color="FBD4B4" w:themeColor="accent6" w:themeTint="66"/>
          <w:right w:val="single" w:sz="8" w:space="0" w:color="FBD4B4" w:themeColor="accent6" w:themeTint="66"/>
          <w:insideH w:val="single" w:sz="8" w:space="0" w:color="FBD4B4" w:themeColor="accent6" w:themeTint="66"/>
          <w:insideV w:val="single" w:sz="8" w:space="0" w:color="FBD4B4" w:themeColor="accent6" w:themeTint="66"/>
        </w:tblBorders>
        <w:tblCellMar>
          <w:top w:w="15" w:type="dxa"/>
          <w:left w:w="15" w:type="dxa"/>
          <w:bottom w:w="15" w:type="dxa"/>
          <w:right w:w="15" w:type="dxa"/>
        </w:tblCellMar>
        <w:tblLook w:val="04A0" w:firstRow="1" w:lastRow="0" w:firstColumn="1" w:lastColumn="0" w:noHBand="0" w:noVBand="1"/>
      </w:tblPr>
      <w:tblGrid>
        <w:gridCol w:w="10632"/>
      </w:tblGrid>
      <w:tr w:rsidR="004714CE" w:rsidRPr="004714CE" w14:paraId="28884792" w14:textId="77777777" w:rsidTr="006303CE">
        <w:tc>
          <w:tcPr>
            <w:tcW w:w="10632" w:type="dxa"/>
            <w:shd w:val="clear" w:color="auto" w:fill="FDE9D9" w:themeFill="accent6" w:themeFillTint="33"/>
            <w:tcMar>
              <w:top w:w="100" w:type="dxa"/>
              <w:left w:w="100" w:type="dxa"/>
              <w:bottom w:w="100" w:type="dxa"/>
              <w:right w:w="100" w:type="dxa"/>
            </w:tcMar>
            <w:hideMark/>
          </w:tcPr>
          <w:p w14:paraId="51135456" w14:textId="78529A09" w:rsidR="004714CE" w:rsidRPr="004714CE" w:rsidRDefault="004714CE" w:rsidP="004714CE">
            <w:pPr>
              <w:spacing w:after="240"/>
              <w:jc w:val="center"/>
              <w:rPr>
                <w:rFonts w:ascii="Arial" w:hAnsi="Arial" w:cs="Arial"/>
                <w:b/>
                <w:bCs/>
                <w:i/>
                <w:iCs/>
                <w:color w:val="365F91" w:themeColor="accent1" w:themeShade="BF"/>
              </w:rPr>
            </w:pPr>
            <w:r w:rsidRPr="0041712B">
              <w:rPr>
                <w:rFonts w:ascii="Arial" w:hAnsi="Arial" w:cs="Arial"/>
                <w:b/>
                <w:bCs/>
                <w:i/>
                <w:iCs/>
                <w:color w:val="365F91" w:themeColor="accent1" w:themeShade="BF"/>
              </w:rPr>
              <w:t>Use these sentence starters:</w:t>
            </w:r>
          </w:p>
          <w:p w14:paraId="6D9738C3" w14:textId="77777777" w:rsidR="004714CE" w:rsidRPr="004714CE" w:rsidRDefault="004714CE" w:rsidP="004714CE">
            <w:pPr>
              <w:rPr>
                <w:color w:val="365F91" w:themeColor="accent1" w:themeShade="BF"/>
              </w:rPr>
            </w:pPr>
            <w:r w:rsidRPr="004714CE">
              <w:rPr>
                <w:rFonts w:ascii="Arial" w:hAnsi="Arial" w:cs="Arial"/>
                <w:color w:val="365F91" w:themeColor="accent1" w:themeShade="BF"/>
              </w:rPr>
              <w:t>One thing that stayed the same in the two artworks is ______, because…</w:t>
            </w:r>
          </w:p>
          <w:p w14:paraId="5D6982A8" w14:textId="77777777" w:rsidR="004714CE" w:rsidRPr="004714CE" w:rsidRDefault="004714CE" w:rsidP="004714CE">
            <w:pPr>
              <w:rPr>
                <w:color w:val="365F91" w:themeColor="accent1" w:themeShade="BF"/>
              </w:rPr>
            </w:pPr>
            <w:r w:rsidRPr="004714CE">
              <w:rPr>
                <w:rFonts w:ascii="Arial" w:hAnsi="Arial" w:cs="Arial"/>
                <w:color w:val="365F91" w:themeColor="accent1" w:themeShade="BF"/>
              </w:rPr>
              <w:t>Another similarity is…</w:t>
            </w:r>
          </w:p>
          <w:p w14:paraId="33C63D93" w14:textId="77777777" w:rsidR="004714CE" w:rsidRPr="004714CE" w:rsidRDefault="004714CE" w:rsidP="004714CE">
            <w:pPr>
              <w:rPr>
                <w:color w:val="365F91" w:themeColor="accent1" w:themeShade="BF"/>
              </w:rPr>
            </w:pPr>
            <w:r w:rsidRPr="004714CE">
              <w:rPr>
                <w:rFonts w:ascii="Arial" w:hAnsi="Arial" w:cs="Arial"/>
                <w:color w:val="365F91" w:themeColor="accent1" w:themeShade="BF"/>
              </w:rPr>
              <w:t>However, my first and second artworks are different in two main ways:</w:t>
            </w:r>
          </w:p>
          <w:p w14:paraId="5735025F" w14:textId="77777777" w:rsidR="004714CE" w:rsidRPr="004714CE" w:rsidRDefault="004714CE" w:rsidP="004714CE">
            <w:pPr>
              <w:rPr>
                <w:color w:val="365F91" w:themeColor="accent1" w:themeShade="BF"/>
              </w:rPr>
            </w:pPr>
            <w:r w:rsidRPr="004714CE">
              <w:rPr>
                <w:rFonts w:ascii="Arial" w:hAnsi="Arial" w:cs="Arial"/>
                <w:color w:val="365F91" w:themeColor="accent1" w:themeShade="BF"/>
              </w:rPr>
              <w:t>I used … in the first one, but …. in the second.</w:t>
            </w:r>
          </w:p>
          <w:p w14:paraId="27A8EBC7" w14:textId="77777777" w:rsidR="004714CE" w:rsidRPr="004714CE" w:rsidRDefault="004714CE" w:rsidP="004714CE">
            <w:pPr>
              <w:rPr>
                <w:color w:val="365F91" w:themeColor="accent1" w:themeShade="BF"/>
              </w:rPr>
            </w:pPr>
            <w:r w:rsidRPr="004714CE">
              <w:rPr>
                <w:rFonts w:ascii="Arial" w:hAnsi="Arial" w:cs="Arial"/>
                <w:color w:val="365F91" w:themeColor="accent1" w:themeShade="BF"/>
              </w:rPr>
              <w:t>I showed the character’s personality as ______ first, but later as ______.</w:t>
            </w:r>
          </w:p>
          <w:p w14:paraId="1669EF09" w14:textId="6F876B1C" w:rsidR="004714CE" w:rsidRPr="004714CE" w:rsidRDefault="004714CE" w:rsidP="004714CE">
            <w:pPr>
              <w:rPr>
                <w:color w:val="365F91" w:themeColor="accent1" w:themeShade="BF"/>
              </w:rPr>
            </w:pPr>
            <w:r w:rsidRPr="004714CE">
              <w:rPr>
                <w:rFonts w:ascii="Arial" w:hAnsi="Arial" w:cs="Arial"/>
                <w:color w:val="365F91" w:themeColor="accent1" w:themeShade="BF"/>
              </w:rPr>
              <w:lastRenderedPageBreak/>
              <w:t xml:space="preserve">These </w:t>
            </w:r>
            <w:r w:rsidR="00577695">
              <w:rPr>
                <w:rFonts w:ascii="Arial" w:hAnsi="Arial" w:cs="Arial"/>
                <w:color w:val="365F91" w:themeColor="accent1" w:themeShade="BF"/>
              </w:rPr>
              <w:t>differences/changes</w:t>
            </w:r>
            <w:r w:rsidRPr="004714CE">
              <w:rPr>
                <w:rFonts w:ascii="Arial" w:hAnsi="Arial" w:cs="Arial"/>
                <w:color w:val="365F91" w:themeColor="accent1" w:themeShade="BF"/>
              </w:rPr>
              <w:t xml:space="preserve"> show the journey my character went through from ______ </w:t>
            </w:r>
            <w:proofErr w:type="spellStart"/>
            <w:r w:rsidRPr="004714CE">
              <w:rPr>
                <w:rFonts w:ascii="Arial" w:hAnsi="Arial" w:cs="Arial"/>
                <w:color w:val="365F91" w:themeColor="accent1" w:themeShade="BF"/>
              </w:rPr>
              <w:t>to</w:t>
            </w:r>
            <w:proofErr w:type="spellEnd"/>
            <w:r w:rsidRPr="004714CE">
              <w:rPr>
                <w:rFonts w:ascii="Arial" w:hAnsi="Arial" w:cs="Arial"/>
                <w:color w:val="365F91" w:themeColor="accent1" w:themeShade="BF"/>
              </w:rPr>
              <w:t xml:space="preserve"> ______.</w:t>
            </w:r>
          </w:p>
          <w:p w14:paraId="7903F984" w14:textId="6EC7EB6A" w:rsidR="004714CE" w:rsidRPr="004714CE" w:rsidRDefault="004714CE" w:rsidP="004714CE">
            <w:r w:rsidRPr="004714CE">
              <w:rPr>
                <w:rFonts w:ascii="Arial" w:hAnsi="Arial" w:cs="Arial"/>
                <w:color w:val="365F91" w:themeColor="accent1" w:themeShade="BF"/>
              </w:rPr>
              <w:t xml:space="preserve">If someone saw both artworks, they would understand that the character learned </w:t>
            </w:r>
            <w:r w:rsidR="0041712B" w:rsidRPr="0041712B">
              <w:rPr>
                <w:rFonts w:ascii="Arial" w:hAnsi="Arial" w:cs="Arial"/>
                <w:color w:val="365F91" w:themeColor="accent1" w:themeShade="BF"/>
              </w:rPr>
              <w:t>…</w:t>
            </w:r>
          </w:p>
        </w:tc>
      </w:tr>
    </w:tbl>
    <w:p w14:paraId="4CA533D1" w14:textId="77777777" w:rsidR="00D81E84" w:rsidRDefault="00D81E84" w:rsidP="00D81E84">
      <w:pPr>
        <w:rPr>
          <w:rFonts w:ascii="Arial" w:hAnsi="Arial" w:cs="Arial"/>
          <w:i/>
          <w:iCs/>
          <w:color w:val="000000"/>
        </w:rPr>
      </w:pPr>
    </w:p>
    <w:p w14:paraId="3B854DC1" w14:textId="51D5EDDD" w:rsidR="00D81E84" w:rsidRPr="00577695" w:rsidRDefault="00D81E84" w:rsidP="00D81E84">
      <w:pPr>
        <w:rPr>
          <w:rFonts w:ascii="Arial" w:hAnsi="Arial" w:cs="Arial"/>
          <w:color w:val="365F91" w:themeColor="accent1" w:themeShade="BF"/>
        </w:rPr>
      </w:pPr>
      <w:r w:rsidRPr="00577695">
        <w:rPr>
          <w:rFonts w:ascii="Arial" w:hAnsi="Arial" w:cs="Arial"/>
          <w:color w:val="365F91" w:themeColor="accent1" w:themeShade="BF"/>
        </w:rPr>
        <w:t xml:space="preserve">The two artworks I created have key similarities and differences which portray how the character changes over the course of the text. Firstly, both artworks feature an image of the sun over a bright green field. This symbolizes Simba’s position as the king of the Pride Lands. The bright sun depicts how the king </w:t>
      </w:r>
      <w:r w:rsidR="0000683A" w:rsidRPr="00577695">
        <w:rPr>
          <w:rFonts w:ascii="Arial" w:hAnsi="Arial" w:cs="Arial"/>
          <w:color w:val="365F91" w:themeColor="accent1" w:themeShade="BF"/>
        </w:rPr>
        <w:t xml:space="preserve">is </w:t>
      </w:r>
      <w:r w:rsidRPr="00577695">
        <w:rPr>
          <w:rFonts w:ascii="Arial" w:hAnsi="Arial" w:cs="Arial"/>
          <w:color w:val="365F91" w:themeColor="accent1" w:themeShade="BF"/>
        </w:rPr>
        <w:t>supposed to bring joy, brightness</w:t>
      </w:r>
      <w:r w:rsidR="0048302B">
        <w:rPr>
          <w:rFonts w:ascii="Arial" w:hAnsi="Arial" w:cs="Arial"/>
          <w:color w:val="365F91" w:themeColor="accent1" w:themeShade="BF"/>
        </w:rPr>
        <w:t>,</w:t>
      </w:r>
      <w:r w:rsidRPr="00577695">
        <w:rPr>
          <w:rFonts w:ascii="Arial" w:hAnsi="Arial" w:cs="Arial"/>
          <w:color w:val="365F91" w:themeColor="accent1" w:themeShade="BF"/>
        </w:rPr>
        <w:t xml:space="preserve"> and life to the </w:t>
      </w:r>
      <w:r w:rsidR="0048302B">
        <w:rPr>
          <w:rFonts w:ascii="Arial" w:hAnsi="Arial" w:cs="Arial"/>
          <w:color w:val="365F91" w:themeColor="accent1" w:themeShade="BF"/>
        </w:rPr>
        <w:t>other a</w:t>
      </w:r>
      <w:r w:rsidRPr="00577695">
        <w:rPr>
          <w:rFonts w:ascii="Arial" w:hAnsi="Arial" w:cs="Arial"/>
          <w:color w:val="365F91" w:themeColor="accent1" w:themeShade="BF"/>
        </w:rPr>
        <w:t xml:space="preserve">nimals in the savanna. </w:t>
      </w:r>
      <w:r w:rsidR="0000683A" w:rsidRPr="00577695">
        <w:rPr>
          <w:rFonts w:ascii="Arial" w:hAnsi="Arial" w:cs="Arial"/>
          <w:color w:val="365F91" w:themeColor="accent1" w:themeShade="BF"/>
        </w:rPr>
        <w:t>It portrays his optimistic and cheerful personality at the beginning and end of the story.</w:t>
      </w:r>
    </w:p>
    <w:p w14:paraId="59BA4B4A" w14:textId="77777777" w:rsidR="0000683A" w:rsidRPr="00577695" w:rsidRDefault="0000683A" w:rsidP="00D81E84">
      <w:pPr>
        <w:rPr>
          <w:rFonts w:ascii="Arial" w:hAnsi="Arial" w:cs="Arial"/>
          <w:color w:val="365F91" w:themeColor="accent1" w:themeShade="BF"/>
        </w:rPr>
      </w:pPr>
    </w:p>
    <w:p w14:paraId="16F84240" w14:textId="017AE81C" w:rsidR="0000683A" w:rsidRPr="00577695" w:rsidRDefault="0000683A" w:rsidP="00D81E84">
      <w:pPr>
        <w:rPr>
          <w:rFonts w:ascii="Arial" w:hAnsi="Arial" w:cs="Arial"/>
          <w:color w:val="365F91" w:themeColor="accent1" w:themeShade="BF"/>
        </w:rPr>
      </w:pPr>
      <w:r w:rsidRPr="00577695">
        <w:rPr>
          <w:rFonts w:ascii="Arial" w:hAnsi="Arial" w:cs="Arial"/>
          <w:color w:val="365F91" w:themeColor="accent1" w:themeShade="BF"/>
        </w:rPr>
        <w:t xml:space="preserve">Another similarity is that both </w:t>
      </w:r>
      <w:r w:rsidR="0048302B">
        <w:rPr>
          <w:rFonts w:ascii="Arial" w:hAnsi="Arial" w:cs="Arial"/>
          <w:color w:val="365F91" w:themeColor="accent1" w:themeShade="BF"/>
        </w:rPr>
        <w:t>artworks</w:t>
      </w:r>
      <w:r w:rsidRPr="00577695">
        <w:rPr>
          <w:rFonts w:ascii="Arial" w:hAnsi="Arial" w:cs="Arial"/>
          <w:color w:val="365F91" w:themeColor="accent1" w:themeShade="BF"/>
        </w:rPr>
        <w:t xml:space="preserve"> portray clouds, which are used to represent dark times and suffering. The red clouds in the Artwork 1 suggest violence and death, partially covering and hiding the sun. This demonstrates the danger Simba is always in even early in the film when he is living a carefree life. </w:t>
      </w:r>
    </w:p>
    <w:p w14:paraId="70FD62E5" w14:textId="136D8CBE" w:rsidR="0000683A" w:rsidRPr="00577695" w:rsidRDefault="0000683A" w:rsidP="00D81E84">
      <w:pPr>
        <w:rPr>
          <w:rFonts w:ascii="Arial" w:hAnsi="Arial" w:cs="Arial"/>
          <w:color w:val="365F91" w:themeColor="accent1" w:themeShade="BF"/>
        </w:rPr>
      </w:pPr>
    </w:p>
    <w:p w14:paraId="2B3E0533" w14:textId="3CAC3399" w:rsidR="0000683A" w:rsidRPr="00577695" w:rsidRDefault="0000683A" w:rsidP="00D81E84">
      <w:pPr>
        <w:rPr>
          <w:rFonts w:ascii="Arial" w:hAnsi="Arial" w:cs="Arial"/>
          <w:color w:val="365F91" w:themeColor="accent1" w:themeShade="BF"/>
        </w:rPr>
      </w:pPr>
      <w:r w:rsidRPr="00577695">
        <w:rPr>
          <w:rFonts w:ascii="Arial" w:hAnsi="Arial" w:cs="Arial"/>
          <w:color w:val="365F91" w:themeColor="accent1" w:themeShade="BF"/>
        </w:rPr>
        <w:t xml:space="preserve">However, there are also key differences in the two texts. First, the black clouds in Artwork 2 are chased away by the </w:t>
      </w:r>
      <w:r w:rsidR="0048302B">
        <w:rPr>
          <w:rFonts w:ascii="Arial" w:hAnsi="Arial" w:cs="Arial"/>
          <w:color w:val="365F91" w:themeColor="accent1" w:themeShade="BF"/>
        </w:rPr>
        <w:t>sun</w:t>
      </w:r>
      <w:r w:rsidRPr="00577695">
        <w:rPr>
          <w:rFonts w:ascii="Arial" w:hAnsi="Arial" w:cs="Arial"/>
          <w:color w:val="365F91" w:themeColor="accent1" w:themeShade="BF"/>
        </w:rPr>
        <w:t xml:space="preserve">, with the </w:t>
      </w:r>
      <w:r w:rsidR="0048302B">
        <w:rPr>
          <w:rFonts w:ascii="Arial" w:hAnsi="Arial" w:cs="Arial"/>
          <w:color w:val="365F91" w:themeColor="accent1" w:themeShade="BF"/>
        </w:rPr>
        <w:t>rays long enough to</w:t>
      </w:r>
      <w:r w:rsidRPr="00577695">
        <w:rPr>
          <w:rFonts w:ascii="Arial" w:hAnsi="Arial" w:cs="Arial"/>
          <w:color w:val="365F91" w:themeColor="accent1" w:themeShade="BF"/>
        </w:rPr>
        <w:t xml:space="preserve"> </w:t>
      </w:r>
      <w:r w:rsidR="0048302B">
        <w:rPr>
          <w:rFonts w:ascii="Arial" w:hAnsi="Arial" w:cs="Arial"/>
          <w:color w:val="365F91" w:themeColor="accent1" w:themeShade="BF"/>
        </w:rPr>
        <w:t>reach</w:t>
      </w:r>
      <w:r w:rsidRPr="00577695">
        <w:rPr>
          <w:rFonts w:ascii="Arial" w:hAnsi="Arial" w:cs="Arial"/>
          <w:color w:val="365F91" w:themeColor="accent1" w:themeShade="BF"/>
        </w:rPr>
        <w:t xml:space="preserve"> the earth. Moreover, unlike the Artwork 1, the sun is whole and round rather than half-hidden by the land. </w:t>
      </w:r>
      <w:r w:rsidR="00577695" w:rsidRPr="00577695">
        <w:rPr>
          <w:rFonts w:ascii="Arial" w:hAnsi="Arial" w:cs="Arial"/>
          <w:color w:val="365F91" w:themeColor="accent1" w:themeShade="BF"/>
        </w:rPr>
        <w:t>There is also a rainbow included in Artwork 2, which makes it a more colourful and bright landscape compared to Artwork 1.</w:t>
      </w:r>
    </w:p>
    <w:p w14:paraId="5B05F7E0" w14:textId="77777777" w:rsidR="0000683A" w:rsidRDefault="0000683A" w:rsidP="00D81E84">
      <w:pPr>
        <w:rPr>
          <w:rFonts w:ascii="Arial" w:hAnsi="Arial" w:cs="Arial"/>
          <w:color w:val="548DD4" w:themeColor="text2" w:themeTint="99"/>
        </w:rPr>
      </w:pPr>
    </w:p>
    <w:p w14:paraId="0A86F37F" w14:textId="445798B2" w:rsidR="0000683A" w:rsidRPr="00577695" w:rsidRDefault="0000683A" w:rsidP="00D81E84">
      <w:pPr>
        <w:rPr>
          <w:rFonts w:ascii="Arial" w:hAnsi="Arial" w:cs="Arial"/>
          <w:color w:val="365F91" w:themeColor="accent1" w:themeShade="BF"/>
        </w:rPr>
      </w:pPr>
      <w:r w:rsidRPr="00577695">
        <w:rPr>
          <w:rFonts w:ascii="Arial" w:hAnsi="Arial" w:cs="Arial"/>
          <w:color w:val="365F91" w:themeColor="accent1" w:themeShade="BF"/>
        </w:rPr>
        <w:t xml:space="preserve">Another difference is the inclusion of a black fence in Artwork 2 which divides the green land from the black clouds and rainbow. I included the fence in </w:t>
      </w:r>
      <w:r w:rsidR="00577695" w:rsidRPr="00577695">
        <w:rPr>
          <w:rFonts w:ascii="Arial" w:hAnsi="Arial" w:cs="Arial"/>
          <w:color w:val="365F91" w:themeColor="accent1" w:themeShade="BF"/>
        </w:rPr>
        <w:t>Artwork</w:t>
      </w:r>
      <w:r w:rsidRPr="00577695">
        <w:rPr>
          <w:rFonts w:ascii="Arial" w:hAnsi="Arial" w:cs="Arial"/>
          <w:color w:val="365F91" w:themeColor="accent1" w:themeShade="BF"/>
        </w:rPr>
        <w:t xml:space="preserve"> 2 because it shows how Simba</w:t>
      </w:r>
      <w:r w:rsidR="00577695" w:rsidRPr="00577695">
        <w:rPr>
          <w:rFonts w:ascii="Arial" w:hAnsi="Arial" w:cs="Arial"/>
          <w:color w:val="365F91" w:themeColor="accent1" w:themeShade="BF"/>
        </w:rPr>
        <w:t xml:space="preserve">’s position as a king </w:t>
      </w:r>
      <w:r w:rsidRPr="00577695">
        <w:rPr>
          <w:rFonts w:ascii="Arial" w:hAnsi="Arial" w:cs="Arial"/>
          <w:color w:val="365F91" w:themeColor="accent1" w:themeShade="BF"/>
        </w:rPr>
        <w:t xml:space="preserve">acts as a barrier protecting his kingdom from darkness and </w:t>
      </w:r>
      <w:r w:rsidR="00577695">
        <w:rPr>
          <w:rFonts w:ascii="Arial" w:hAnsi="Arial" w:cs="Arial"/>
          <w:color w:val="365F91" w:themeColor="accent1" w:themeShade="BF"/>
        </w:rPr>
        <w:t>death</w:t>
      </w:r>
      <w:r w:rsidRPr="00577695">
        <w:rPr>
          <w:rFonts w:ascii="Arial" w:hAnsi="Arial" w:cs="Arial"/>
          <w:color w:val="365F91" w:themeColor="accent1" w:themeShade="BF"/>
        </w:rPr>
        <w:t xml:space="preserve">. On the </w:t>
      </w:r>
      <w:r w:rsidR="00577695" w:rsidRPr="00577695">
        <w:rPr>
          <w:rFonts w:ascii="Arial" w:hAnsi="Arial" w:cs="Arial"/>
          <w:color w:val="365F91" w:themeColor="accent1" w:themeShade="BF"/>
        </w:rPr>
        <w:t>green</w:t>
      </w:r>
      <w:r w:rsidRPr="00577695">
        <w:rPr>
          <w:rFonts w:ascii="Arial" w:hAnsi="Arial" w:cs="Arial"/>
          <w:color w:val="365F91" w:themeColor="accent1" w:themeShade="BF"/>
        </w:rPr>
        <w:t xml:space="preserve"> side of the barrier, a flower is growing, </w:t>
      </w:r>
      <w:r w:rsidR="00577695" w:rsidRPr="00577695">
        <w:rPr>
          <w:rFonts w:ascii="Arial" w:hAnsi="Arial" w:cs="Arial"/>
          <w:color w:val="365F91" w:themeColor="accent1" w:themeShade="BF"/>
        </w:rPr>
        <w:t xml:space="preserve">symbolizing life, growth and </w:t>
      </w:r>
      <w:r w:rsidR="00577695">
        <w:rPr>
          <w:rFonts w:ascii="Arial" w:hAnsi="Arial" w:cs="Arial"/>
          <w:color w:val="365F91" w:themeColor="accent1" w:themeShade="BF"/>
        </w:rPr>
        <w:t>a thriving</w:t>
      </w:r>
      <w:r w:rsidR="00577695" w:rsidRPr="00577695">
        <w:rPr>
          <w:rFonts w:ascii="Arial" w:hAnsi="Arial" w:cs="Arial"/>
          <w:color w:val="365F91" w:themeColor="accent1" w:themeShade="BF"/>
        </w:rPr>
        <w:t xml:space="preserve"> kingdom. </w:t>
      </w:r>
    </w:p>
    <w:p w14:paraId="6D44C453" w14:textId="36213FB0" w:rsidR="00577695" w:rsidRPr="004714CE" w:rsidRDefault="00577695" w:rsidP="00577695">
      <w:pPr>
        <w:rPr>
          <w:color w:val="365F91" w:themeColor="accent1" w:themeShade="BF"/>
        </w:rPr>
      </w:pPr>
    </w:p>
    <w:p w14:paraId="50264D88" w14:textId="3353FE89" w:rsidR="00D81E84" w:rsidRPr="004C5A43" w:rsidRDefault="00577695" w:rsidP="00D81E84">
      <w:pPr>
        <w:rPr>
          <w:rFonts w:ascii="Arial" w:hAnsi="Arial" w:cs="Arial"/>
          <w:color w:val="365F91" w:themeColor="accent1" w:themeShade="BF"/>
        </w:rPr>
      </w:pPr>
      <w:r w:rsidRPr="004714CE">
        <w:rPr>
          <w:rFonts w:ascii="Arial" w:hAnsi="Arial" w:cs="Arial"/>
          <w:color w:val="365F91" w:themeColor="accent1" w:themeShade="BF"/>
        </w:rPr>
        <w:t>The</w:t>
      </w:r>
      <w:r>
        <w:rPr>
          <w:rFonts w:ascii="Arial" w:hAnsi="Arial" w:cs="Arial"/>
          <w:color w:val="365F91" w:themeColor="accent1" w:themeShade="BF"/>
        </w:rPr>
        <w:t xml:space="preserve"> changes in Artwork 2 </w:t>
      </w:r>
      <w:r w:rsidRPr="004714CE">
        <w:rPr>
          <w:rFonts w:ascii="Arial" w:hAnsi="Arial" w:cs="Arial"/>
          <w:color w:val="365F91" w:themeColor="accent1" w:themeShade="BF"/>
        </w:rPr>
        <w:t xml:space="preserve">show the journey </w:t>
      </w:r>
      <w:r>
        <w:rPr>
          <w:rFonts w:ascii="Arial" w:hAnsi="Arial" w:cs="Arial"/>
          <w:color w:val="365F91" w:themeColor="accent1" w:themeShade="BF"/>
        </w:rPr>
        <w:t>Simba</w:t>
      </w:r>
      <w:r w:rsidRPr="004714CE">
        <w:rPr>
          <w:rFonts w:ascii="Arial" w:hAnsi="Arial" w:cs="Arial"/>
          <w:color w:val="365F91" w:themeColor="accent1" w:themeShade="BF"/>
        </w:rPr>
        <w:t xml:space="preserve"> went through from </w:t>
      </w:r>
      <w:r>
        <w:rPr>
          <w:rFonts w:ascii="Arial" w:hAnsi="Arial" w:cs="Arial"/>
          <w:color w:val="365F91" w:themeColor="accent1" w:themeShade="BF"/>
        </w:rPr>
        <w:t xml:space="preserve">being a naïve and arrogant young heir to an older, responsible king. It captures his journey from being </w:t>
      </w:r>
      <w:r w:rsidR="004C5A43">
        <w:rPr>
          <w:rFonts w:ascii="Arial" w:hAnsi="Arial" w:cs="Arial"/>
          <w:color w:val="365F91" w:themeColor="accent1" w:themeShade="BF"/>
        </w:rPr>
        <w:t xml:space="preserve">someone </w:t>
      </w:r>
      <w:r>
        <w:rPr>
          <w:rFonts w:ascii="Arial" w:hAnsi="Arial" w:cs="Arial"/>
          <w:color w:val="365F91" w:themeColor="accent1" w:themeShade="BF"/>
        </w:rPr>
        <w:t>easily manipulated to someone who defeats Scar and sees through his lies. Artwork 2 conveys to the audience that Simba will be a responsible and strong ruler, and can be trusted to protect and care for the other animals in the kingdom.</w:t>
      </w:r>
    </w:p>
    <w:sectPr w:rsidR="00D81E84" w:rsidRPr="004C5A43" w:rsidSect="004807EA">
      <w:footerReference w:type="default" r:id="rId12"/>
      <w:type w:val="continuous"/>
      <w:pgSz w:w="11900" w:h="16820"/>
      <w:pgMar w:top="720" w:right="720" w:bottom="720" w:left="72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4F5ACD" w14:textId="77777777" w:rsidR="00DE0FA0" w:rsidRDefault="00DE0FA0" w:rsidP="004E05AA">
      <w:r>
        <w:separator/>
      </w:r>
    </w:p>
  </w:endnote>
  <w:endnote w:type="continuationSeparator" w:id="0">
    <w:p w14:paraId="14A36AE3" w14:textId="77777777" w:rsidR="00DE0FA0" w:rsidRDefault="00DE0FA0" w:rsidP="004E0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1"/>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00000003" w:usb1="00000000" w:usb2="00000000" w:usb3="00000000" w:csb0="00000001"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1"/>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ヒラギノ角ゴ Pro W3">
    <w:panose1 w:val="020B0604020202020204"/>
    <w:charset w:val="80"/>
    <w:family w:val="auto"/>
    <w:pitch w:val="variable"/>
    <w:sig w:usb0="E00002FF" w:usb1="7AC7FFFF" w:usb2="00000012" w:usb3="00000000" w:csb0="0002000D"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D8A85" w14:textId="27A071F3" w:rsidR="00A678EE" w:rsidRDefault="009F2FA0" w:rsidP="009F2FA0">
    <w:pPr>
      <w:pBdr>
        <w:top w:val="single" w:sz="4" w:space="1" w:color="auto"/>
      </w:pBdr>
      <w:jc w:val="right"/>
      <w:rPr>
        <w:sz w:val="16"/>
      </w:rPr>
    </w:pPr>
    <w:r>
      <w:rPr>
        <w:sz w:val="16"/>
      </w:rPr>
      <w:t xml:space="preserve">© The </w:t>
    </w:r>
    <w:proofErr w:type="spellStart"/>
    <w:r>
      <w:rPr>
        <w:sz w:val="16"/>
      </w:rPr>
      <w:t>EdVaults</w:t>
    </w:r>
    <w:proofErr w:type="spellEnd"/>
    <w:r w:rsidR="00203D6E">
      <w:rPr>
        <w:sz w:val="16"/>
      </w:rPr>
      <w:t xml:space="preserve"> </w:t>
    </w:r>
    <w:r>
      <w:rPr>
        <w:sz w:val="16"/>
      </w:rPr>
      <w:t>– A</w:t>
    </w:r>
    <w:r w:rsidRPr="009A1041">
      <w:rPr>
        <w:sz w:val="16"/>
      </w:rPr>
      <w:t>ll Rights Reserved</w:t>
    </w:r>
  </w:p>
  <w:p w14:paraId="60881FA4" w14:textId="77777777" w:rsidR="00E37F38" w:rsidRPr="009F2FA0" w:rsidRDefault="00E37F38" w:rsidP="009F2FA0">
    <w:pPr>
      <w:pBdr>
        <w:top w:val="single" w:sz="4" w:space="1" w:color="auto"/>
      </w:pBdr>
      <w:jc w:val="righ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2D917" w14:textId="77777777" w:rsidR="00DE0FA0" w:rsidRDefault="00DE0FA0" w:rsidP="004E05AA">
      <w:r>
        <w:separator/>
      </w:r>
    </w:p>
  </w:footnote>
  <w:footnote w:type="continuationSeparator" w:id="0">
    <w:p w14:paraId="3CBAA783" w14:textId="77777777" w:rsidR="00DE0FA0" w:rsidRDefault="00DE0FA0" w:rsidP="004E05A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7700A"/>
    <w:multiLevelType w:val="hybridMultilevel"/>
    <w:tmpl w:val="62EED534"/>
    <w:lvl w:ilvl="0" w:tplc="AFD86FC6">
      <w:start w:val="1"/>
      <w:numFmt w:val="lowerRoman"/>
      <w:lvlText w:val="%1."/>
      <w:lvlJc w:val="left"/>
      <w:pPr>
        <w:ind w:left="861" w:hanging="720"/>
      </w:pPr>
      <w:rPr>
        <w:rFonts w:hint="default"/>
      </w:rPr>
    </w:lvl>
    <w:lvl w:ilvl="1" w:tplc="08090019" w:tentative="1">
      <w:start w:val="1"/>
      <w:numFmt w:val="lowerLetter"/>
      <w:lvlText w:val="%2."/>
      <w:lvlJc w:val="left"/>
      <w:pPr>
        <w:ind w:left="1221" w:hanging="360"/>
      </w:pPr>
    </w:lvl>
    <w:lvl w:ilvl="2" w:tplc="0809001B" w:tentative="1">
      <w:start w:val="1"/>
      <w:numFmt w:val="lowerRoman"/>
      <w:lvlText w:val="%3."/>
      <w:lvlJc w:val="right"/>
      <w:pPr>
        <w:ind w:left="1941" w:hanging="180"/>
      </w:pPr>
    </w:lvl>
    <w:lvl w:ilvl="3" w:tplc="0809000F" w:tentative="1">
      <w:start w:val="1"/>
      <w:numFmt w:val="decimal"/>
      <w:lvlText w:val="%4."/>
      <w:lvlJc w:val="left"/>
      <w:pPr>
        <w:ind w:left="2661" w:hanging="360"/>
      </w:pPr>
    </w:lvl>
    <w:lvl w:ilvl="4" w:tplc="08090019" w:tentative="1">
      <w:start w:val="1"/>
      <w:numFmt w:val="lowerLetter"/>
      <w:lvlText w:val="%5."/>
      <w:lvlJc w:val="left"/>
      <w:pPr>
        <w:ind w:left="3381" w:hanging="360"/>
      </w:pPr>
    </w:lvl>
    <w:lvl w:ilvl="5" w:tplc="0809001B" w:tentative="1">
      <w:start w:val="1"/>
      <w:numFmt w:val="lowerRoman"/>
      <w:lvlText w:val="%6."/>
      <w:lvlJc w:val="right"/>
      <w:pPr>
        <w:ind w:left="4101" w:hanging="180"/>
      </w:pPr>
    </w:lvl>
    <w:lvl w:ilvl="6" w:tplc="0809000F" w:tentative="1">
      <w:start w:val="1"/>
      <w:numFmt w:val="decimal"/>
      <w:lvlText w:val="%7."/>
      <w:lvlJc w:val="left"/>
      <w:pPr>
        <w:ind w:left="4821" w:hanging="360"/>
      </w:pPr>
    </w:lvl>
    <w:lvl w:ilvl="7" w:tplc="08090019" w:tentative="1">
      <w:start w:val="1"/>
      <w:numFmt w:val="lowerLetter"/>
      <w:lvlText w:val="%8."/>
      <w:lvlJc w:val="left"/>
      <w:pPr>
        <w:ind w:left="5541" w:hanging="360"/>
      </w:pPr>
    </w:lvl>
    <w:lvl w:ilvl="8" w:tplc="0809001B" w:tentative="1">
      <w:start w:val="1"/>
      <w:numFmt w:val="lowerRoman"/>
      <w:lvlText w:val="%9."/>
      <w:lvlJc w:val="right"/>
      <w:pPr>
        <w:ind w:left="6261" w:hanging="180"/>
      </w:pPr>
    </w:lvl>
  </w:abstractNum>
  <w:abstractNum w:abstractNumId="1" w15:restartNumberingAfterBreak="0">
    <w:nsid w:val="018F7CA7"/>
    <w:multiLevelType w:val="multilevel"/>
    <w:tmpl w:val="E56876A6"/>
    <w:lvl w:ilvl="0">
      <w:start w:val="1"/>
      <w:numFmt w:val="bullet"/>
      <w:lvlText w:val="★"/>
      <w:lvlJc w:val="left"/>
      <w:pPr>
        <w:ind w:left="1800" w:hanging="360"/>
      </w:pPr>
      <w:rPr>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2" w15:restartNumberingAfterBreak="0">
    <w:nsid w:val="02286558"/>
    <w:multiLevelType w:val="multilevel"/>
    <w:tmpl w:val="6C8E246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FE31CC"/>
    <w:multiLevelType w:val="multilevel"/>
    <w:tmpl w:val="99F02386"/>
    <w:lvl w:ilvl="0">
      <w:start w:val="1"/>
      <w:numFmt w:val="bullet"/>
      <w:lvlText w:val=""/>
      <w:lvlJc w:val="left"/>
      <w:pPr>
        <w:ind w:left="1800" w:hanging="360"/>
      </w:pPr>
      <w:rPr>
        <w:rFonts w:ascii="Symbol" w:hAnsi="Symbol" w:hint="default"/>
        <w:u w:val="none"/>
      </w:rPr>
    </w:lvl>
    <w:lvl w:ilvl="1">
      <w:start w:val="1"/>
      <w:numFmt w:val="bullet"/>
      <w:lvlText w:val="○"/>
      <w:lvlJc w:val="left"/>
      <w:pPr>
        <w:ind w:left="2520" w:hanging="360"/>
      </w:pPr>
      <w:rPr>
        <w:u w:val="none"/>
      </w:rPr>
    </w:lvl>
    <w:lvl w:ilvl="2">
      <w:start w:val="1"/>
      <w:numFmt w:val="bullet"/>
      <w:lvlText w:val="■"/>
      <w:lvlJc w:val="left"/>
      <w:pPr>
        <w:ind w:left="3240" w:hanging="360"/>
      </w:pPr>
      <w:rPr>
        <w:u w:val="none"/>
      </w:rPr>
    </w:lvl>
    <w:lvl w:ilvl="3">
      <w:start w:val="1"/>
      <w:numFmt w:val="bullet"/>
      <w:lvlText w:val="●"/>
      <w:lvlJc w:val="left"/>
      <w:pPr>
        <w:ind w:left="3960" w:hanging="360"/>
      </w:pPr>
      <w:rPr>
        <w:u w:val="none"/>
      </w:rPr>
    </w:lvl>
    <w:lvl w:ilvl="4">
      <w:start w:val="1"/>
      <w:numFmt w:val="bullet"/>
      <w:lvlText w:val="○"/>
      <w:lvlJc w:val="left"/>
      <w:pPr>
        <w:ind w:left="4680" w:hanging="360"/>
      </w:pPr>
      <w:rPr>
        <w:u w:val="none"/>
      </w:rPr>
    </w:lvl>
    <w:lvl w:ilvl="5">
      <w:start w:val="1"/>
      <w:numFmt w:val="bullet"/>
      <w:lvlText w:val="■"/>
      <w:lvlJc w:val="left"/>
      <w:pPr>
        <w:ind w:left="5400" w:hanging="360"/>
      </w:pPr>
      <w:rPr>
        <w:u w:val="none"/>
      </w:rPr>
    </w:lvl>
    <w:lvl w:ilvl="6">
      <w:start w:val="1"/>
      <w:numFmt w:val="bullet"/>
      <w:lvlText w:val="●"/>
      <w:lvlJc w:val="left"/>
      <w:pPr>
        <w:ind w:left="6120" w:hanging="360"/>
      </w:pPr>
      <w:rPr>
        <w:u w:val="none"/>
      </w:rPr>
    </w:lvl>
    <w:lvl w:ilvl="7">
      <w:start w:val="1"/>
      <w:numFmt w:val="bullet"/>
      <w:lvlText w:val="○"/>
      <w:lvlJc w:val="left"/>
      <w:pPr>
        <w:ind w:left="6840" w:hanging="360"/>
      </w:pPr>
      <w:rPr>
        <w:u w:val="none"/>
      </w:rPr>
    </w:lvl>
    <w:lvl w:ilvl="8">
      <w:start w:val="1"/>
      <w:numFmt w:val="bullet"/>
      <w:lvlText w:val="■"/>
      <w:lvlJc w:val="left"/>
      <w:pPr>
        <w:ind w:left="7560" w:hanging="360"/>
      </w:pPr>
      <w:rPr>
        <w:u w:val="none"/>
      </w:rPr>
    </w:lvl>
  </w:abstractNum>
  <w:abstractNum w:abstractNumId="4" w15:restartNumberingAfterBreak="0">
    <w:nsid w:val="05A95503"/>
    <w:multiLevelType w:val="hybridMultilevel"/>
    <w:tmpl w:val="6DB2BE0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6C02D80"/>
    <w:multiLevelType w:val="hybridMultilevel"/>
    <w:tmpl w:val="D53296D8"/>
    <w:lvl w:ilvl="0" w:tplc="731676E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6F81B5A"/>
    <w:multiLevelType w:val="hybridMultilevel"/>
    <w:tmpl w:val="6E36809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07B30AA4"/>
    <w:multiLevelType w:val="hybridMultilevel"/>
    <w:tmpl w:val="E1FAECDE"/>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F7735D"/>
    <w:multiLevelType w:val="hybridMultilevel"/>
    <w:tmpl w:val="2092E1E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A3E2ED2"/>
    <w:multiLevelType w:val="hybridMultilevel"/>
    <w:tmpl w:val="42D41AB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BF56546"/>
    <w:multiLevelType w:val="hybridMultilevel"/>
    <w:tmpl w:val="F22655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CC22236"/>
    <w:multiLevelType w:val="multilevel"/>
    <w:tmpl w:val="5568C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D1506E7"/>
    <w:multiLevelType w:val="hybridMultilevel"/>
    <w:tmpl w:val="8C16BADC"/>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BD128A"/>
    <w:multiLevelType w:val="hybridMultilevel"/>
    <w:tmpl w:val="834469B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0FEC07A3"/>
    <w:multiLevelType w:val="multilevel"/>
    <w:tmpl w:val="52D079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0F24A58"/>
    <w:multiLevelType w:val="hybridMultilevel"/>
    <w:tmpl w:val="95B82E8A"/>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19D796F"/>
    <w:multiLevelType w:val="hybridMultilevel"/>
    <w:tmpl w:val="D5583F1C"/>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7A16DB"/>
    <w:multiLevelType w:val="hybridMultilevel"/>
    <w:tmpl w:val="EC5C3048"/>
    <w:lvl w:ilvl="0" w:tplc="B6A0AD1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12ED3885"/>
    <w:multiLevelType w:val="hybridMultilevel"/>
    <w:tmpl w:val="B686BE28"/>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3E148E6"/>
    <w:multiLevelType w:val="hybridMultilevel"/>
    <w:tmpl w:val="FE1CFAB4"/>
    <w:lvl w:ilvl="0" w:tplc="0C06804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4702E28"/>
    <w:multiLevelType w:val="hybridMultilevel"/>
    <w:tmpl w:val="9A08BB52"/>
    <w:lvl w:ilvl="0" w:tplc="8662E3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49E2834"/>
    <w:multiLevelType w:val="hybridMultilevel"/>
    <w:tmpl w:val="B686BE28"/>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595390C"/>
    <w:multiLevelType w:val="hybridMultilevel"/>
    <w:tmpl w:val="45122852"/>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6ED2BF6"/>
    <w:multiLevelType w:val="multilevel"/>
    <w:tmpl w:val="6226B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76A675C"/>
    <w:multiLevelType w:val="hybridMultilevel"/>
    <w:tmpl w:val="061EEAB6"/>
    <w:lvl w:ilvl="0" w:tplc="EDA0B35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19A2171C"/>
    <w:multiLevelType w:val="hybridMultilevel"/>
    <w:tmpl w:val="BA1E9782"/>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1BF70EDD"/>
    <w:multiLevelType w:val="hybridMultilevel"/>
    <w:tmpl w:val="BD54AF34"/>
    <w:lvl w:ilvl="0" w:tplc="3B84BE80">
      <w:start w:val="1"/>
      <w:numFmt w:val="decimal"/>
      <w:lvlText w:val="%1."/>
      <w:lvlJc w:val="left"/>
      <w:pPr>
        <w:ind w:left="720" w:hanging="360"/>
      </w:pPr>
      <w:rPr>
        <w:rFonts w:ascii="Arial" w:eastAsia="Calibri" w:hAnsi="Arial"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C2850E5"/>
    <w:multiLevelType w:val="hybridMultilevel"/>
    <w:tmpl w:val="A17E01E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1C8B435D"/>
    <w:multiLevelType w:val="hybridMultilevel"/>
    <w:tmpl w:val="034260CE"/>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C8D16DB"/>
    <w:multiLevelType w:val="hybridMultilevel"/>
    <w:tmpl w:val="0254BA98"/>
    <w:lvl w:ilvl="0" w:tplc="14A8DBE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1EA726DD"/>
    <w:multiLevelType w:val="hybridMultilevel"/>
    <w:tmpl w:val="034260CE"/>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FCE55B6"/>
    <w:multiLevelType w:val="hybridMultilevel"/>
    <w:tmpl w:val="EBA6D706"/>
    <w:lvl w:ilvl="0" w:tplc="3E6C1B2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24B5166"/>
    <w:multiLevelType w:val="hybridMultilevel"/>
    <w:tmpl w:val="75EE98B8"/>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4144F89"/>
    <w:multiLevelType w:val="multilevel"/>
    <w:tmpl w:val="1AC2FD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24D07BBF"/>
    <w:multiLevelType w:val="hybridMultilevel"/>
    <w:tmpl w:val="5282A2B2"/>
    <w:lvl w:ilvl="0" w:tplc="3466A6C2">
      <w:start w:val="1"/>
      <w:numFmt w:val="lowerRoman"/>
      <w:lvlText w:val="%1."/>
      <w:lvlJc w:val="left"/>
      <w:pPr>
        <w:ind w:left="1080" w:hanging="720"/>
      </w:pPr>
      <w:rPr>
        <w:rFonts w:hint="default"/>
        <w:i w:val="0"/>
        <w:i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253C2401"/>
    <w:multiLevelType w:val="hybridMultilevel"/>
    <w:tmpl w:val="75EE98B8"/>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6960AF3"/>
    <w:multiLevelType w:val="hybridMultilevel"/>
    <w:tmpl w:val="4AA653D0"/>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84461C4"/>
    <w:multiLevelType w:val="hybridMultilevel"/>
    <w:tmpl w:val="DE7E402C"/>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A081F31"/>
    <w:multiLevelType w:val="multilevel"/>
    <w:tmpl w:val="B37AB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B080A41"/>
    <w:multiLevelType w:val="hybridMultilevel"/>
    <w:tmpl w:val="45122852"/>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C5A40C0"/>
    <w:multiLevelType w:val="hybridMultilevel"/>
    <w:tmpl w:val="AD588B8E"/>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2DB656AE"/>
    <w:multiLevelType w:val="hybridMultilevel"/>
    <w:tmpl w:val="5600B7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2F0E64BF"/>
    <w:multiLevelType w:val="hybridMultilevel"/>
    <w:tmpl w:val="2FDED2AE"/>
    <w:lvl w:ilvl="0" w:tplc="65DADE8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094677D"/>
    <w:multiLevelType w:val="multilevel"/>
    <w:tmpl w:val="F7B457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31402CDE"/>
    <w:multiLevelType w:val="multilevel"/>
    <w:tmpl w:val="7EC0233A"/>
    <w:lvl w:ilvl="0">
      <w:start w:val="1"/>
      <w:numFmt w:val="decimal"/>
      <w:lvlText w:val="%1."/>
      <w:lvlJc w:val="left"/>
      <w:pPr>
        <w:tabs>
          <w:tab w:val="num" w:pos="720"/>
        </w:tabs>
        <w:ind w:left="720" w:hanging="360"/>
      </w:pPr>
      <w:rPr>
        <w:rFonts w:ascii="Arial" w:hAnsi="Arial" w:cs="Aria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4BE126C"/>
    <w:multiLevelType w:val="hybridMultilevel"/>
    <w:tmpl w:val="02A49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ABB602E"/>
    <w:multiLevelType w:val="hybridMultilevel"/>
    <w:tmpl w:val="A17E01E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3B0C0BA4"/>
    <w:multiLevelType w:val="hybridMultilevel"/>
    <w:tmpl w:val="6DB2BE0C"/>
    <w:lvl w:ilvl="0" w:tplc="052820B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3C0B289B"/>
    <w:multiLevelType w:val="hybridMultilevel"/>
    <w:tmpl w:val="A3384C3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3D5C349E"/>
    <w:multiLevelType w:val="hybridMultilevel"/>
    <w:tmpl w:val="90A472A6"/>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3DDB4591"/>
    <w:multiLevelType w:val="hybridMultilevel"/>
    <w:tmpl w:val="A17E01EC"/>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3E726873"/>
    <w:multiLevelType w:val="hybridMultilevel"/>
    <w:tmpl w:val="A89E62C2"/>
    <w:lvl w:ilvl="0" w:tplc="1B3C55E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2" w15:restartNumberingAfterBreak="0">
    <w:nsid w:val="3FA02C31"/>
    <w:multiLevelType w:val="hybridMultilevel"/>
    <w:tmpl w:val="4AA653D0"/>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0274A04"/>
    <w:multiLevelType w:val="multilevel"/>
    <w:tmpl w:val="74F43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1713CF8"/>
    <w:multiLevelType w:val="hybridMultilevel"/>
    <w:tmpl w:val="6E36809A"/>
    <w:lvl w:ilvl="0" w:tplc="673CC38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43F1480B"/>
    <w:multiLevelType w:val="hybridMultilevel"/>
    <w:tmpl w:val="4AA653D0"/>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44343E12"/>
    <w:multiLevelType w:val="hybridMultilevel"/>
    <w:tmpl w:val="0BB8DA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45910F82"/>
    <w:multiLevelType w:val="hybridMultilevel"/>
    <w:tmpl w:val="8C16BADC"/>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7FB3BFA"/>
    <w:multiLevelType w:val="hybridMultilevel"/>
    <w:tmpl w:val="58949398"/>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48F4775C"/>
    <w:multiLevelType w:val="hybridMultilevel"/>
    <w:tmpl w:val="0198665C"/>
    <w:lvl w:ilvl="0" w:tplc="7F3463D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4A2775E4"/>
    <w:multiLevelType w:val="hybridMultilevel"/>
    <w:tmpl w:val="BA1E9782"/>
    <w:lvl w:ilvl="0" w:tplc="B50E577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4BA83C70"/>
    <w:multiLevelType w:val="hybridMultilevel"/>
    <w:tmpl w:val="C4568E76"/>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4C4E10E7"/>
    <w:multiLevelType w:val="hybridMultilevel"/>
    <w:tmpl w:val="45122852"/>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C883DB0"/>
    <w:multiLevelType w:val="multilevel"/>
    <w:tmpl w:val="A232DAB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15:restartNumberingAfterBreak="0">
    <w:nsid w:val="4CB86EDF"/>
    <w:multiLevelType w:val="hybridMultilevel"/>
    <w:tmpl w:val="7A86C5A6"/>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E850ADC"/>
    <w:multiLevelType w:val="hybridMultilevel"/>
    <w:tmpl w:val="A91E6D3A"/>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F397BD1"/>
    <w:multiLevelType w:val="hybridMultilevel"/>
    <w:tmpl w:val="A95EEB0E"/>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4F5D7395"/>
    <w:multiLevelType w:val="hybridMultilevel"/>
    <w:tmpl w:val="BD36528C"/>
    <w:lvl w:ilvl="0" w:tplc="FC0E2B8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500513B9"/>
    <w:multiLevelType w:val="hybridMultilevel"/>
    <w:tmpl w:val="B686BE28"/>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00A68EF"/>
    <w:multiLevelType w:val="hybridMultilevel"/>
    <w:tmpl w:val="C61EFB7E"/>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505B7C8C"/>
    <w:multiLevelType w:val="hybridMultilevel"/>
    <w:tmpl w:val="8E7A5B76"/>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1" w15:restartNumberingAfterBreak="0">
    <w:nsid w:val="515E3BCD"/>
    <w:multiLevelType w:val="hybridMultilevel"/>
    <w:tmpl w:val="C19C0C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52333D60"/>
    <w:multiLevelType w:val="hybridMultilevel"/>
    <w:tmpl w:val="061EEAB6"/>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3814868"/>
    <w:multiLevelType w:val="multilevel"/>
    <w:tmpl w:val="EB885C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563A28BA"/>
    <w:multiLevelType w:val="hybridMultilevel"/>
    <w:tmpl w:val="4AA653D0"/>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57385A16"/>
    <w:multiLevelType w:val="multilevel"/>
    <w:tmpl w:val="6A165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58F335A5"/>
    <w:multiLevelType w:val="multilevel"/>
    <w:tmpl w:val="85987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5B435726"/>
    <w:multiLevelType w:val="multilevel"/>
    <w:tmpl w:val="4E6633A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5BD96FA3"/>
    <w:multiLevelType w:val="hybridMultilevel"/>
    <w:tmpl w:val="4AA653D0"/>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5CEC14C0"/>
    <w:multiLevelType w:val="hybridMultilevel"/>
    <w:tmpl w:val="3B603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617F12D7"/>
    <w:multiLevelType w:val="hybridMultilevel"/>
    <w:tmpl w:val="DFC2C1A6"/>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63BD17EE"/>
    <w:multiLevelType w:val="hybridMultilevel"/>
    <w:tmpl w:val="AF6C68FC"/>
    <w:lvl w:ilvl="0" w:tplc="ADD447A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2" w15:restartNumberingAfterBreak="0">
    <w:nsid w:val="69EC5AF3"/>
    <w:multiLevelType w:val="hybridMultilevel"/>
    <w:tmpl w:val="A95EEB0E"/>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6BA60A10"/>
    <w:multiLevelType w:val="multilevel"/>
    <w:tmpl w:val="676CF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6CB82AB8"/>
    <w:multiLevelType w:val="hybridMultilevel"/>
    <w:tmpl w:val="A3384C36"/>
    <w:lvl w:ilvl="0" w:tplc="B5F0565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15:restartNumberingAfterBreak="0">
    <w:nsid w:val="6D4B3034"/>
    <w:multiLevelType w:val="multilevel"/>
    <w:tmpl w:val="D22EAD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D65066D"/>
    <w:multiLevelType w:val="hybridMultilevel"/>
    <w:tmpl w:val="834469BA"/>
    <w:lvl w:ilvl="0" w:tplc="8A2426D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6E1B5C87"/>
    <w:multiLevelType w:val="hybridMultilevel"/>
    <w:tmpl w:val="ED78B3EE"/>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1482DBB"/>
    <w:multiLevelType w:val="hybridMultilevel"/>
    <w:tmpl w:val="6E36809A"/>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9" w15:restartNumberingAfterBreak="0">
    <w:nsid w:val="71BD3562"/>
    <w:multiLevelType w:val="hybridMultilevel"/>
    <w:tmpl w:val="F086F4F2"/>
    <w:lvl w:ilvl="0" w:tplc="5574B652">
      <w:start w:val="1"/>
      <w:numFmt w:val="lowerRoman"/>
      <w:lvlText w:val="%1."/>
      <w:lvlJc w:val="left"/>
      <w:pPr>
        <w:ind w:left="1080" w:hanging="72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72F152EF"/>
    <w:multiLevelType w:val="hybridMultilevel"/>
    <w:tmpl w:val="A17E01EC"/>
    <w:lvl w:ilvl="0" w:tplc="E4BEE49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1" w15:restartNumberingAfterBreak="0">
    <w:nsid w:val="73387AE2"/>
    <w:multiLevelType w:val="hybridMultilevel"/>
    <w:tmpl w:val="536CC0E8"/>
    <w:lvl w:ilvl="0" w:tplc="EC08B86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15:restartNumberingAfterBreak="0">
    <w:nsid w:val="765E3D1C"/>
    <w:multiLevelType w:val="hybridMultilevel"/>
    <w:tmpl w:val="CB4E0920"/>
    <w:lvl w:ilvl="0" w:tplc="4770E11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76917496"/>
    <w:multiLevelType w:val="multilevel"/>
    <w:tmpl w:val="DAA233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778D3A12"/>
    <w:multiLevelType w:val="multilevel"/>
    <w:tmpl w:val="F64C4C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78202C7C"/>
    <w:multiLevelType w:val="hybridMultilevel"/>
    <w:tmpl w:val="244026C4"/>
    <w:lvl w:ilvl="0" w:tplc="BF0488A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78495C7B"/>
    <w:multiLevelType w:val="multilevel"/>
    <w:tmpl w:val="4216A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78F92EBF"/>
    <w:multiLevelType w:val="hybridMultilevel"/>
    <w:tmpl w:val="42D41AB6"/>
    <w:lvl w:ilvl="0" w:tplc="AACA913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8" w15:restartNumberingAfterBreak="0">
    <w:nsid w:val="792E3A7B"/>
    <w:multiLevelType w:val="hybridMultilevel"/>
    <w:tmpl w:val="68A87D0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9" w15:restartNumberingAfterBreak="0">
    <w:nsid w:val="79AD45EE"/>
    <w:multiLevelType w:val="hybridMultilevel"/>
    <w:tmpl w:val="A95EEB0E"/>
    <w:lvl w:ilvl="0" w:tplc="C6508978">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7C5D5741"/>
    <w:multiLevelType w:val="multilevel"/>
    <w:tmpl w:val="4738B75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1" w15:restartNumberingAfterBreak="0">
    <w:nsid w:val="7D7F3272"/>
    <w:multiLevelType w:val="hybridMultilevel"/>
    <w:tmpl w:val="FE1CFAB4"/>
    <w:lvl w:ilvl="0" w:tplc="FFFFFFFF">
      <w:start w:val="1"/>
      <w:numFmt w:val="low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486817247">
    <w:abstractNumId w:val="10"/>
  </w:num>
  <w:num w:numId="2" w16cid:durableId="443186748">
    <w:abstractNumId w:val="45"/>
  </w:num>
  <w:num w:numId="3" w16cid:durableId="849565193">
    <w:abstractNumId w:val="16"/>
  </w:num>
  <w:num w:numId="4" w16cid:durableId="1424230526">
    <w:abstractNumId w:val="66"/>
  </w:num>
  <w:num w:numId="5" w16cid:durableId="7488208">
    <w:abstractNumId w:val="99"/>
  </w:num>
  <w:num w:numId="6" w16cid:durableId="1500265068">
    <w:abstractNumId w:val="82"/>
  </w:num>
  <w:num w:numId="7" w16cid:durableId="1864398652">
    <w:abstractNumId w:val="49"/>
  </w:num>
  <w:num w:numId="8" w16cid:durableId="1166556384">
    <w:abstractNumId w:val="37"/>
  </w:num>
  <w:num w:numId="9" w16cid:durableId="1855076730">
    <w:abstractNumId w:val="64"/>
  </w:num>
  <w:num w:numId="10" w16cid:durableId="971834116">
    <w:abstractNumId w:val="30"/>
  </w:num>
  <w:num w:numId="11" w16cid:durableId="1327975324">
    <w:abstractNumId w:val="12"/>
  </w:num>
  <w:num w:numId="12" w16cid:durableId="666135163">
    <w:abstractNumId w:val="39"/>
  </w:num>
  <w:num w:numId="13" w16cid:durableId="273711027">
    <w:abstractNumId w:val="65"/>
  </w:num>
  <w:num w:numId="14" w16cid:durableId="1648438510">
    <w:abstractNumId w:val="52"/>
  </w:num>
  <w:num w:numId="15" w16cid:durableId="525799712">
    <w:abstractNumId w:val="28"/>
  </w:num>
  <w:num w:numId="16" w16cid:durableId="400256394">
    <w:abstractNumId w:val="57"/>
  </w:num>
  <w:num w:numId="17" w16cid:durableId="215120131">
    <w:abstractNumId w:val="62"/>
  </w:num>
  <w:num w:numId="18" w16cid:durableId="2059937632">
    <w:abstractNumId w:val="22"/>
  </w:num>
  <w:num w:numId="19" w16cid:durableId="679159855">
    <w:abstractNumId w:val="55"/>
  </w:num>
  <w:num w:numId="20" w16cid:durableId="2146510023">
    <w:abstractNumId w:val="74"/>
  </w:num>
  <w:num w:numId="21" w16cid:durableId="1835564655">
    <w:abstractNumId w:val="78"/>
  </w:num>
  <w:num w:numId="22" w16cid:durableId="86926250">
    <w:abstractNumId w:val="36"/>
  </w:num>
  <w:num w:numId="23" w16cid:durableId="876772439">
    <w:abstractNumId w:val="61"/>
  </w:num>
  <w:num w:numId="24" w16cid:durableId="1787044079">
    <w:abstractNumId w:val="80"/>
  </w:num>
  <w:num w:numId="25" w16cid:durableId="564879705">
    <w:abstractNumId w:val="40"/>
  </w:num>
  <w:num w:numId="26" w16cid:durableId="2074114892">
    <w:abstractNumId w:val="32"/>
  </w:num>
  <w:num w:numId="27" w16cid:durableId="1628386984">
    <w:abstractNumId w:val="35"/>
  </w:num>
  <w:num w:numId="28" w16cid:durableId="994064153">
    <w:abstractNumId w:val="68"/>
  </w:num>
  <w:num w:numId="29" w16cid:durableId="1565605696">
    <w:abstractNumId w:val="21"/>
  </w:num>
  <w:num w:numId="30" w16cid:durableId="163399932">
    <w:abstractNumId w:val="18"/>
  </w:num>
  <w:num w:numId="31" w16cid:durableId="508297792">
    <w:abstractNumId w:val="15"/>
  </w:num>
  <w:num w:numId="32" w16cid:durableId="1709446693">
    <w:abstractNumId w:val="7"/>
  </w:num>
  <w:num w:numId="33" w16cid:durableId="485559193">
    <w:abstractNumId w:val="69"/>
  </w:num>
  <w:num w:numId="34" w16cid:durableId="1135829817">
    <w:abstractNumId w:val="58"/>
  </w:num>
  <w:num w:numId="35" w16cid:durableId="1920014141">
    <w:abstractNumId w:val="79"/>
  </w:num>
  <w:num w:numId="36" w16cid:durableId="716393238">
    <w:abstractNumId w:val="41"/>
  </w:num>
  <w:num w:numId="37" w16cid:durableId="466360470">
    <w:abstractNumId w:val="56"/>
  </w:num>
  <w:num w:numId="38" w16cid:durableId="2131900056">
    <w:abstractNumId w:val="14"/>
  </w:num>
  <w:num w:numId="39" w16cid:durableId="954021815">
    <w:abstractNumId w:val="17"/>
  </w:num>
  <w:num w:numId="40" w16cid:durableId="108476937">
    <w:abstractNumId w:val="1"/>
  </w:num>
  <w:num w:numId="41" w16cid:durableId="108428705">
    <w:abstractNumId w:val="33"/>
  </w:num>
  <w:num w:numId="42" w16cid:durableId="2010907767">
    <w:abstractNumId w:val="83"/>
  </w:num>
  <w:num w:numId="43" w16cid:durableId="2085448445">
    <w:abstractNumId w:val="3"/>
  </w:num>
  <w:num w:numId="44" w16cid:durableId="134222524">
    <w:abstractNumId w:val="98"/>
  </w:num>
  <w:num w:numId="45" w16cid:durableId="1126850585">
    <w:abstractNumId w:val="70"/>
  </w:num>
  <w:num w:numId="46" w16cid:durableId="901213530">
    <w:abstractNumId w:val="84"/>
  </w:num>
  <w:num w:numId="47" w16cid:durableId="2110543195">
    <w:abstractNumId w:val="86"/>
  </w:num>
  <w:num w:numId="48" w16cid:durableId="1411006603">
    <w:abstractNumId w:val="60"/>
  </w:num>
  <w:num w:numId="49" w16cid:durableId="196160504">
    <w:abstractNumId w:val="19"/>
  </w:num>
  <w:num w:numId="50" w16cid:durableId="708526764">
    <w:abstractNumId w:val="90"/>
  </w:num>
  <w:num w:numId="51" w16cid:durableId="1887180810">
    <w:abstractNumId w:val="24"/>
  </w:num>
  <w:num w:numId="52" w16cid:durableId="986588910">
    <w:abstractNumId w:val="54"/>
  </w:num>
  <w:num w:numId="53" w16cid:durableId="1529292490">
    <w:abstractNumId w:val="97"/>
  </w:num>
  <w:num w:numId="54" w16cid:durableId="182061633">
    <w:abstractNumId w:val="31"/>
  </w:num>
  <w:num w:numId="55" w16cid:durableId="1286616616">
    <w:abstractNumId w:val="0"/>
  </w:num>
  <w:num w:numId="56" w16cid:durableId="19745904">
    <w:abstractNumId w:val="92"/>
  </w:num>
  <w:num w:numId="57" w16cid:durableId="240262378">
    <w:abstractNumId w:val="67"/>
  </w:num>
  <w:num w:numId="58" w16cid:durableId="1742412949">
    <w:abstractNumId w:val="5"/>
  </w:num>
  <w:num w:numId="59" w16cid:durableId="117334384">
    <w:abstractNumId w:val="20"/>
  </w:num>
  <w:num w:numId="60" w16cid:durableId="246889295">
    <w:abstractNumId w:val="51"/>
  </w:num>
  <w:num w:numId="61" w16cid:durableId="1065224610">
    <w:abstractNumId w:val="42"/>
  </w:num>
  <w:num w:numId="62" w16cid:durableId="231354474">
    <w:abstractNumId w:val="34"/>
  </w:num>
  <w:num w:numId="63" w16cid:durableId="48305519">
    <w:abstractNumId w:val="91"/>
  </w:num>
  <w:num w:numId="64" w16cid:durableId="1735856591">
    <w:abstractNumId w:val="95"/>
  </w:num>
  <w:num w:numId="65" w16cid:durableId="2135949712">
    <w:abstractNumId w:val="89"/>
  </w:num>
  <w:num w:numId="66" w16cid:durableId="306712114">
    <w:abstractNumId w:val="81"/>
  </w:num>
  <w:num w:numId="67" w16cid:durableId="1047683274">
    <w:abstractNumId w:val="47"/>
  </w:num>
  <w:num w:numId="68" w16cid:durableId="459694301">
    <w:abstractNumId w:val="59"/>
  </w:num>
  <w:num w:numId="69" w16cid:durableId="384379639">
    <w:abstractNumId w:val="29"/>
  </w:num>
  <w:num w:numId="70" w16cid:durableId="2010936112">
    <w:abstractNumId w:val="71"/>
  </w:num>
  <w:num w:numId="71" w16cid:durableId="2143116093">
    <w:abstractNumId w:val="50"/>
  </w:num>
  <w:num w:numId="72" w16cid:durableId="986057157">
    <w:abstractNumId w:val="72"/>
  </w:num>
  <w:num w:numId="73" w16cid:durableId="648553706">
    <w:abstractNumId w:val="88"/>
  </w:num>
  <w:num w:numId="74" w16cid:durableId="1846169462">
    <w:abstractNumId w:val="9"/>
  </w:num>
  <w:num w:numId="75" w16cid:durableId="2142533509">
    <w:abstractNumId w:val="48"/>
  </w:num>
  <w:num w:numId="76" w16cid:durableId="1942176248">
    <w:abstractNumId w:val="13"/>
  </w:num>
  <w:num w:numId="77" w16cid:durableId="1263417480">
    <w:abstractNumId w:val="25"/>
  </w:num>
  <w:num w:numId="78" w16cid:durableId="1976526994">
    <w:abstractNumId w:val="101"/>
  </w:num>
  <w:num w:numId="79" w16cid:durableId="710227886">
    <w:abstractNumId w:val="44"/>
  </w:num>
  <w:num w:numId="80" w16cid:durableId="1937789427">
    <w:abstractNumId w:val="63"/>
    <w:lvlOverride w:ilvl="0">
      <w:lvl w:ilvl="0">
        <w:numFmt w:val="decimal"/>
        <w:lvlText w:val="%1."/>
        <w:lvlJc w:val="left"/>
      </w:lvl>
    </w:lvlOverride>
  </w:num>
  <w:num w:numId="81" w16cid:durableId="137380412">
    <w:abstractNumId w:val="2"/>
    <w:lvlOverride w:ilvl="0">
      <w:lvl w:ilvl="0">
        <w:numFmt w:val="decimal"/>
        <w:lvlText w:val="%1."/>
        <w:lvlJc w:val="left"/>
      </w:lvl>
    </w:lvlOverride>
  </w:num>
  <w:num w:numId="82" w16cid:durableId="234628114">
    <w:abstractNumId w:val="85"/>
  </w:num>
  <w:num w:numId="83" w16cid:durableId="1351100793">
    <w:abstractNumId w:val="93"/>
    <w:lvlOverride w:ilvl="0">
      <w:lvl w:ilvl="0">
        <w:numFmt w:val="decimal"/>
        <w:lvlText w:val="%1."/>
        <w:lvlJc w:val="left"/>
      </w:lvl>
    </w:lvlOverride>
  </w:num>
  <w:num w:numId="84" w16cid:durableId="1848789358">
    <w:abstractNumId w:val="43"/>
    <w:lvlOverride w:ilvl="0">
      <w:lvl w:ilvl="0">
        <w:numFmt w:val="decimal"/>
        <w:lvlText w:val="%1."/>
        <w:lvlJc w:val="left"/>
      </w:lvl>
    </w:lvlOverride>
  </w:num>
  <w:num w:numId="85" w16cid:durableId="358824421">
    <w:abstractNumId w:val="23"/>
  </w:num>
  <w:num w:numId="86" w16cid:durableId="2017878186">
    <w:abstractNumId w:val="73"/>
  </w:num>
  <w:num w:numId="87" w16cid:durableId="1011564925">
    <w:abstractNumId w:val="26"/>
  </w:num>
  <w:num w:numId="88" w16cid:durableId="1058359617">
    <w:abstractNumId w:val="96"/>
  </w:num>
  <w:num w:numId="89" w16cid:durableId="2056613451">
    <w:abstractNumId w:val="76"/>
    <w:lvlOverride w:ilvl="0">
      <w:lvl w:ilvl="0">
        <w:numFmt w:val="bullet"/>
        <w:lvlText w:val="o"/>
        <w:lvlJc w:val="left"/>
        <w:pPr>
          <w:tabs>
            <w:tab w:val="num" w:pos="720"/>
          </w:tabs>
          <w:ind w:left="720" w:hanging="360"/>
        </w:pPr>
        <w:rPr>
          <w:rFonts w:ascii="Courier New" w:hAnsi="Courier New" w:hint="default"/>
          <w:sz w:val="20"/>
        </w:rPr>
      </w:lvl>
    </w:lvlOverride>
  </w:num>
  <w:num w:numId="90" w16cid:durableId="1939213448">
    <w:abstractNumId w:val="76"/>
    <w:lvlOverride w:ilvl="0">
      <w:lvl w:ilvl="0">
        <w:numFmt w:val="bullet"/>
        <w:lvlText w:val="o"/>
        <w:lvlJc w:val="left"/>
        <w:pPr>
          <w:tabs>
            <w:tab w:val="num" w:pos="720"/>
          </w:tabs>
          <w:ind w:left="720" w:hanging="360"/>
        </w:pPr>
        <w:rPr>
          <w:rFonts w:ascii="Courier New" w:hAnsi="Courier New" w:hint="default"/>
          <w:sz w:val="20"/>
        </w:rPr>
      </w:lvl>
    </w:lvlOverride>
  </w:num>
  <w:num w:numId="91" w16cid:durableId="1649551324">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92" w16cid:durableId="1521814990">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93" w16cid:durableId="1502894022">
    <w:abstractNumId w:val="11"/>
    <w:lvlOverride w:ilvl="0">
      <w:lvl w:ilvl="0">
        <w:numFmt w:val="bullet"/>
        <w:lvlText w:val="o"/>
        <w:lvlJc w:val="left"/>
        <w:pPr>
          <w:tabs>
            <w:tab w:val="num" w:pos="720"/>
          </w:tabs>
          <w:ind w:left="720" w:hanging="360"/>
        </w:pPr>
        <w:rPr>
          <w:rFonts w:ascii="Courier New" w:hAnsi="Courier New" w:hint="default"/>
          <w:sz w:val="20"/>
        </w:rPr>
      </w:lvl>
    </w:lvlOverride>
  </w:num>
  <w:num w:numId="94" w16cid:durableId="1818762390">
    <w:abstractNumId w:val="94"/>
    <w:lvlOverride w:ilvl="0">
      <w:lvl w:ilvl="0">
        <w:numFmt w:val="decimal"/>
        <w:lvlText w:val="%1."/>
        <w:lvlJc w:val="left"/>
      </w:lvl>
    </w:lvlOverride>
  </w:num>
  <w:num w:numId="95" w16cid:durableId="967588961">
    <w:abstractNumId w:val="100"/>
    <w:lvlOverride w:ilvl="0">
      <w:lvl w:ilvl="0">
        <w:numFmt w:val="decimal"/>
        <w:lvlText w:val="%1."/>
        <w:lvlJc w:val="left"/>
      </w:lvl>
    </w:lvlOverride>
  </w:num>
  <w:num w:numId="96" w16cid:durableId="2140146525">
    <w:abstractNumId w:val="77"/>
    <w:lvlOverride w:ilvl="0">
      <w:lvl w:ilvl="0">
        <w:numFmt w:val="decimal"/>
        <w:lvlText w:val="%1."/>
        <w:lvlJc w:val="left"/>
      </w:lvl>
    </w:lvlOverride>
  </w:num>
  <w:num w:numId="97" w16cid:durableId="58945193">
    <w:abstractNumId w:val="53"/>
    <w:lvlOverride w:ilvl="0">
      <w:lvl w:ilvl="0">
        <w:numFmt w:val="bullet"/>
        <w:lvlText w:val="o"/>
        <w:lvlJc w:val="left"/>
        <w:pPr>
          <w:tabs>
            <w:tab w:val="num" w:pos="720"/>
          </w:tabs>
          <w:ind w:left="720" w:hanging="360"/>
        </w:pPr>
        <w:rPr>
          <w:rFonts w:ascii="Courier New" w:hAnsi="Courier New" w:hint="default"/>
          <w:sz w:val="20"/>
        </w:rPr>
      </w:lvl>
    </w:lvlOverride>
  </w:num>
  <w:num w:numId="98" w16cid:durableId="1755587257">
    <w:abstractNumId w:val="53"/>
    <w:lvlOverride w:ilvl="0">
      <w:lvl w:ilvl="0">
        <w:numFmt w:val="bullet"/>
        <w:lvlText w:val="o"/>
        <w:lvlJc w:val="left"/>
        <w:pPr>
          <w:tabs>
            <w:tab w:val="num" w:pos="720"/>
          </w:tabs>
          <w:ind w:left="720" w:hanging="360"/>
        </w:pPr>
        <w:rPr>
          <w:rFonts w:ascii="Courier New" w:hAnsi="Courier New" w:hint="default"/>
          <w:sz w:val="20"/>
        </w:rPr>
      </w:lvl>
    </w:lvlOverride>
  </w:num>
  <w:num w:numId="99" w16cid:durableId="1638533702">
    <w:abstractNumId w:val="53"/>
    <w:lvlOverride w:ilvl="0">
      <w:lvl w:ilvl="0">
        <w:numFmt w:val="bullet"/>
        <w:lvlText w:val="o"/>
        <w:lvlJc w:val="left"/>
        <w:pPr>
          <w:tabs>
            <w:tab w:val="num" w:pos="720"/>
          </w:tabs>
          <w:ind w:left="720" w:hanging="360"/>
        </w:pPr>
        <w:rPr>
          <w:rFonts w:ascii="Courier New" w:hAnsi="Courier New" w:hint="default"/>
          <w:sz w:val="20"/>
        </w:rPr>
      </w:lvl>
    </w:lvlOverride>
  </w:num>
  <w:num w:numId="100" w16cid:durableId="1294210228">
    <w:abstractNumId w:val="75"/>
    <w:lvlOverride w:ilvl="0">
      <w:lvl w:ilvl="0">
        <w:numFmt w:val="bullet"/>
        <w:lvlText w:val="o"/>
        <w:lvlJc w:val="left"/>
        <w:pPr>
          <w:tabs>
            <w:tab w:val="num" w:pos="720"/>
          </w:tabs>
          <w:ind w:left="720" w:hanging="360"/>
        </w:pPr>
        <w:rPr>
          <w:rFonts w:ascii="Courier New" w:hAnsi="Courier New" w:hint="default"/>
          <w:sz w:val="20"/>
        </w:rPr>
      </w:lvl>
    </w:lvlOverride>
  </w:num>
  <w:num w:numId="101" w16cid:durableId="1162962544">
    <w:abstractNumId w:val="75"/>
    <w:lvlOverride w:ilvl="0">
      <w:lvl w:ilvl="0">
        <w:numFmt w:val="bullet"/>
        <w:lvlText w:val="o"/>
        <w:lvlJc w:val="left"/>
        <w:pPr>
          <w:tabs>
            <w:tab w:val="num" w:pos="720"/>
          </w:tabs>
          <w:ind w:left="720" w:hanging="360"/>
        </w:pPr>
        <w:rPr>
          <w:rFonts w:ascii="Courier New" w:hAnsi="Courier New" w:hint="default"/>
          <w:sz w:val="20"/>
        </w:rPr>
      </w:lvl>
    </w:lvlOverride>
  </w:num>
  <w:num w:numId="102" w16cid:durableId="1939210783">
    <w:abstractNumId w:val="75"/>
    <w:lvlOverride w:ilvl="0">
      <w:lvl w:ilvl="0">
        <w:numFmt w:val="bullet"/>
        <w:lvlText w:val="o"/>
        <w:lvlJc w:val="left"/>
        <w:pPr>
          <w:tabs>
            <w:tab w:val="num" w:pos="720"/>
          </w:tabs>
          <w:ind w:left="720" w:hanging="360"/>
        </w:pPr>
        <w:rPr>
          <w:rFonts w:ascii="Courier New" w:hAnsi="Courier New" w:hint="default"/>
          <w:sz w:val="20"/>
        </w:rPr>
      </w:lvl>
    </w:lvlOverride>
  </w:num>
  <w:num w:numId="103" w16cid:durableId="927230565">
    <w:abstractNumId w:val="75"/>
    <w:lvlOverride w:ilvl="0">
      <w:lvl w:ilvl="0">
        <w:numFmt w:val="bullet"/>
        <w:lvlText w:val="o"/>
        <w:lvlJc w:val="left"/>
        <w:pPr>
          <w:tabs>
            <w:tab w:val="num" w:pos="720"/>
          </w:tabs>
          <w:ind w:left="720" w:hanging="360"/>
        </w:pPr>
        <w:rPr>
          <w:rFonts w:ascii="Courier New" w:hAnsi="Courier New" w:hint="default"/>
          <w:sz w:val="20"/>
        </w:rPr>
      </w:lvl>
    </w:lvlOverride>
  </w:num>
  <w:num w:numId="104" w16cid:durableId="392049535">
    <w:abstractNumId w:val="38"/>
  </w:num>
  <w:num w:numId="105" w16cid:durableId="1190601843">
    <w:abstractNumId w:val="8"/>
  </w:num>
  <w:num w:numId="106" w16cid:durableId="49426810">
    <w:abstractNumId w:val="46"/>
  </w:num>
  <w:num w:numId="107" w16cid:durableId="819467571">
    <w:abstractNumId w:val="27"/>
  </w:num>
  <w:num w:numId="108" w16cid:durableId="237400825">
    <w:abstractNumId w:val="6"/>
  </w:num>
  <w:num w:numId="109" w16cid:durableId="251013553">
    <w:abstractNumId w:val="4"/>
  </w:num>
  <w:num w:numId="110" w16cid:durableId="35857552">
    <w:abstractNumId w:val="8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5"/>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0AE6"/>
    <w:rsid w:val="00002932"/>
    <w:rsid w:val="00004788"/>
    <w:rsid w:val="0000683A"/>
    <w:rsid w:val="0001098C"/>
    <w:rsid w:val="0001206A"/>
    <w:rsid w:val="00013117"/>
    <w:rsid w:val="00013A8D"/>
    <w:rsid w:val="000150F1"/>
    <w:rsid w:val="0001624C"/>
    <w:rsid w:val="00017808"/>
    <w:rsid w:val="00017C79"/>
    <w:rsid w:val="00020A38"/>
    <w:rsid w:val="000223B7"/>
    <w:rsid w:val="000244B7"/>
    <w:rsid w:val="000262F2"/>
    <w:rsid w:val="00026AC0"/>
    <w:rsid w:val="0002752A"/>
    <w:rsid w:val="00027F18"/>
    <w:rsid w:val="00030ED7"/>
    <w:rsid w:val="00031249"/>
    <w:rsid w:val="0003258B"/>
    <w:rsid w:val="00032E37"/>
    <w:rsid w:val="00034148"/>
    <w:rsid w:val="00036132"/>
    <w:rsid w:val="00036B0B"/>
    <w:rsid w:val="00041008"/>
    <w:rsid w:val="0004114A"/>
    <w:rsid w:val="00041AA1"/>
    <w:rsid w:val="00043322"/>
    <w:rsid w:val="000442A5"/>
    <w:rsid w:val="000459BD"/>
    <w:rsid w:val="0004686A"/>
    <w:rsid w:val="00046CF2"/>
    <w:rsid w:val="000548E5"/>
    <w:rsid w:val="00055D1B"/>
    <w:rsid w:val="00055E0F"/>
    <w:rsid w:val="00061403"/>
    <w:rsid w:val="00061A90"/>
    <w:rsid w:val="000647C5"/>
    <w:rsid w:val="00066791"/>
    <w:rsid w:val="00067820"/>
    <w:rsid w:val="00072092"/>
    <w:rsid w:val="00073212"/>
    <w:rsid w:val="000753D5"/>
    <w:rsid w:val="00076357"/>
    <w:rsid w:val="00080D4C"/>
    <w:rsid w:val="00081FE7"/>
    <w:rsid w:val="00083FEA"/>
    <w:rsid w:val="00085608"/>
    <w:rsid w:val="0008605E"/>
    <w:rsid w:val="000878F1"/>
    <w:rsid w:val="00090506"/>
    <w:rsid w:val="00091EEC"/>
    <w:rsid w:val="00092661"/>
    <w:rsid w:val="000935E8"/>
    <w:rsid w:val="00094C51"/>
    <w:rsid w:val="00096F6C"/>
    <w:rsid w:val="00097241"/>
    <w:rsid w:val="000A0326"/>
    <w:rsid w:val="000A035C"/>
    <w:rsid w:val="000A0CDE"/>
    <w:rsid w:val="000A4798"/>
    <w:rsid w:val="000A4C39"/>
    <w:rsid w:val="000B0179"/>
    <w:rsid w:val="000B2AC5"/>
    <w:rsid w:val="000B301E"/>
    <w:rsid w:val="000B589B"/>
    <w:rsid w:val="000B5C23"/>
    <w:rsid w:val="000B6616"/>
    <w:rsid w:val="000B6DCD"/>
    <w:rsid w:val="000C0089"/>
    <w:rsid w:val="000C0AE6"/>
    <w:rsid w:val="000C25ED"/>
    <w:rsid w:val="000C2698"/>
    <w:rsid w:val="000C4D08"/>
    <w:rsid w:val="000E4F53"/>
    <w:rsid w:val="000E6151"/>
    <w:rsid w:val="000E7670"/>
    <w:rsid w:val="000E7A08"/>
    <w:rsid w:val="000E7CCC"/>
    <w:rsid w:val="000F00A6"/>
    <w:rsid w:val="000F1DFC"/>
    <w:rsid w:val="000F33E1"/>
    <w:rsid w:val="000F5A05"/>
    <w:rsid w:val="00103811"/>
    <w:rsid w:val="00104626"/>
    <w:rsid w:val="00104976"/>
    <w:rsid w:val="00104ADB"/>
    <w:rsid w:val="001125DC"/>
    <w:rsid w:val="0011325A"/>
    <w:rsid w:val="00115FAE"/>
    <w:rsid w:val="001171F9"/>
    <w:rsid w:val="00120280"/>
    <w:rsid w:val="00120699"/>
    <w:rsid w:val="001228DC"/>
    <w:rsid w:val="00124D1E"/>
    <w:rsid w:val="00124D5F"/>
    <w:rsid w:val="00126B56"/>
    <w:rsid w:val="00126F75"/>
    <w:rsid w:val="001271BA"/>
    <w:rsid w:val="001300E2"/>
    <w:rsid w:val="001301D9"/>
    <w:rsid w:val="00130AB2"/>
    <w:rsid w:val="00132DB4"/>
    <w:rsid w:val="0013326C"/>
    <w:rsid w:val="00135A5A"/>
    <w:rsid w:val="00136185"/>
    <w:rsid w:val="00137DF9"/>
    <w:rsid w:val="00141087"/>
    <w:rsid w:val="00142B93"/>
    <w:rsid w:val="0014305F"/>
    <w:rsid w:val="00143679"/>
    <w:rsid w:val="00146F0C"/>
    <w:rsid w:val="00147AAC"/>
    <w:rsid w:val="00151682"/>
    <w:rsid w:val="00151BED"/>
    <w:rsid w:val="00155F1A"/>
    <w:rsid w:val="0015685D"/>
    <w:rsid w:val="00156F1E"/>
    <w:rsid w:val="001649A8"/>
    <w:rsid w:val="00170D13"/>
    <w:rsid w:val="00175907"/>
    <w:rsid w:val="0017663B"/>
    <w:rsid w:val="001775EA"/>
    <w:rsid w:val="00180BB5"/>
    <w:rsid w:val="001823B5"/>
    <w:rsid w:val="0018301A"/>
    <w:rsid w:val="0018310A"/>
    <w:rsid w:val="00184A48"/>
    <w:rsid w:val="00184EA5"/>
    <w:rsid w:val="0018550C"/>
    <w:rsid w:val="00185EFE"/>
    <w:rsid w:val="0018632A"/>
    <w:rsid w:val="0018669B"/>
    <w:rsid w:val="0019094E"/>
    <w:rsid w:val="00191E57"/>
    <w:rsid w:val="00195B36"/>
    <w:rsid w:val="00196EC2"/>
    <w:rsid w:val="001A43E6"/>
    <w:rsid w:val="001A4674"/>
    <w:rsid w:val="001A5082"/>
    <w:rsid w:val="001B2E0A"/>
    <w:rsid w:val="001B6FED"/>
    <w:rsid w:val="001B72A9"/>
    <w:rsid w:val="001B7E1B"/>
    <w:rsid w:val="001C318D"/>
    <w:rsid w:val="001C342E"/>
    <w:rsid w:val="001C38DF"/>
    <w:rsid w:val="001C5293"/>
    <w:rsid w:val="001C5A6F"/>
    <w:rsid w:val="001C5C9A"/>
    <w:rsid w:val="001C5CE0"/>
    <w:rsid w:val="001C7A89"/>
    <w:rsid w:val="001D6ED4"/>
    <w:rsid w:val="001E2836"/>
    <w:rsid w:val="001E54CE"/>
    <w:rsid w:val="001E66CA"/>
    <w:rsid w:val="001F0584"/>
    <w:rsid w:val="001F4415"/>
    <w:rsid w:val="001F7B26"/>
    <w:rsid w:val="002030D5"/>
    <w:rsid w:val="00203D6E"/>
    <w:rsid w:val="00204581"/>
    <w:rsid w:val="00205BC4"/>
    <w:rsid w:val="00210A53"/>
    <w:rsid w:val="00210E7B"/>
    <w:rsid w:val="002118CE"/>
    <w:rsid w:val="00212F97"/>
    <w:rsid w:val="00213ECE"/>
    <w:rsid w:val="00220D84"/>
    <w:rsid w:val="00221C91"/>
    <w:rsid w:val="00221E91"/>
    <w:rsid w:val="00223302"/>
    <w:rsid w:val="00223C59"/>
    <w:rsid w:val="00226A46"/>
    <w:rsid w:val="00230F78"/>
    <w:rsid w:val="0023269E"/>
    <w:rsid w:val="0023447D"/>
    <w:rsid w:val="00234B76"/>
    <w:rsid w:val="002377E5"/>
    <w:rsid w:val="002410F0"/>
    <w:rsid w:val="0024114D"/>
    <w:rsid w:val="0024403B"/>
    <w:rsid w:val="00244210"/>
    <w:rsid w:val="00246851"/>
    <w:rsid w:val="00246F76"/>
    <w:rsid w:val="0024708B"/>
    <w:rsid w:val="00251368"/>
    <w:rsid w:val="0025222E"/>
    <w:rsid w:val="00255C66"/>
    <w:rsid w:val="00257D39"/>
    <w:rsid w:val="00260591"/>
    <w:rsid w:val="00261DCD"/>
    <w:rsid w:val="00264296"/>
    <w:rsid w:val="0026667C"/>
    <w:rsid w:val="002666C5"/>
    <w:rsid w:val="002674A1"/>
    <w:rsid w:val="0026751B"/>
    <w:rsid w:val="00270FED"/>
    <w:rsid w:val="00271A54"/>
    <w:rsid w:val="00272F38"/>
    <w:rsid w:val="002758FA"/>
    <w:rsid w:val="00280FF4"/>
    <w:rsid w:val="00281BEC"/>
    <w:rsid w:val="00282DDA"/>
    <w:rsid w:val="0028309D"/>
    <w:rsid w:val="002860D7"/>
    <w:rsid w:val="00291B7E"/>
    <w:rsid w:val="00294056"/>
    <w:rsid w:val="002954FD"/>
    <w:rsid w:val="002A240E"/>
    <w:rsid w:val="002A374E"/>
    <w:rsid w:val="002A3ADD"/>
    <w:rsid w:val="002A3B31"/>
    <w:rsid w:val="002A3BC4"/>
    <w:rsid w:val="002A52BB"/>
    <w:rsid w:val="002A6AF9"/>
    <w:rsid w:val="002A79F8"/>
    <w:rsid w:val="002A7E04"/>
    <w:rsid w:val="002B39EB"/>
    <w:rsid w:val="002C0908"/>
    <w:rsid w:val="002C21AD"/>
    <w:rsid w:val="002C3FD9"/>
    <w:rsid w:val="002C7C15"/>
    <w:rsid w:val="002D0BBF"/>
    <w:rsid w:val="002D203D"/>
    <w:rsid w:val="002D3F69"/>
    <w:rsid w:val="002D5963"/>
    <w:rsid w:val="002E211E"/>
    <w:rsid w:val="002E466F"/>
    <w:rsid w:val="002E5435"/>
    <w:rsid w:val="002E593D"/>
    <w:rsid w:val="002E617A"/>
    <w:rsid w:val="002E7051"/>
    <w:rsid w:val="002E7CE8"/>
    <w:rsid w:val="002F04EB"/>
    <w:rsid w:val="002F229D"/>
    <w:rsid w:val="002F301D"/>
    <w:rsid w:val="002F350C"/>
    <w:rsid w:val="002F7F51"/>
    <w:rsid w:val="00300016"/>
    <w:rsid w:val="00302D8E"/>
    <w:rsid w:val="003037A1"/>
    <w:rsid w:val="003042BE"/>
    <w:rsid w:val="00306D16"/>
    <w:rsid w:val="00312AE0"/>
    <w:rsid w:val="00315C3B"/>
    <w:rsid w:val="003162DE"/>
    <w:rsid w:val="00320B1A"/>
    <w:rsid w:val="00322377"/>
    <w:rsid w:val="00322799"/>
    <w:rsid w:val="00324187"/>
    <w:rsid w:val="00326D65"/>
    <w:rsid w:val="00330D71"/>
    <w:rsid w:val="0033190B"/>
    <w:rsid w:val="00332E34"/>
    <w:rsid w:val="00333B02"/>
    <w:rsid w:val="00333E62"/>
    <w:rsid w:val="00334669"/>
    <w:rsid w:val="00334CFE"/>
    <w:rsid w:val="00337317"/>
    <w:rsid w:val="00342F28"/>
    <w:rsid w:val="00347BDE"/>
    <w:rsid w:val="003513D2"/>
    <w:rsid w:val="00351B47"/>
    <w:rsid w:val="003550F6"/>
    <w:rsid w:val="003561C5"/>
    <w:rsid w:val="00357A8D"/>
    <w:rsid w:val="00361919"/>
    <w:rsid w:val="003651E5"/>
    <w:rsid w:val="00365F12"/>
    <w:rsid w:val="0036668C"/>
    <w:rsid w:val="003667C7"/>
    <w:rsid w:val="003719F3"/>
    <w:rsid w:val="00372254"/>
    <w:rsid w:val="0037309F"/>
    <w:rsid w:val="0037654D"/>
    <w:rsid w:val="003766AC"/>
    <w:rsid w:val="0037770B"/>
    <w:rsid w:val="0038045F"/>
    <w:rsid w:val="003804D0"/>
    <w:rsid w:val="003805B0"/>
    <w:rsid w:val="00381D15"/>
    <w:rsid w:val="0038336D"/>
    <w:rsid w:val="00384CD8"/>
    <w:rsid w:val="0038686A"/>
    <w:rsid w:val="00392338"/>
    <w:rsid w:val="003945AD"/>
    <w:rsid w:val="00394F65"/>
    <w:rsid w:val="00395F58"/>
    <w:rsid w:val="00396BB6"/>
    <w:rsid w:val="003A0134"/>
    <w:rsid w:val="003A25CF"/>
    <w:rsid w:val="003A4B53"/>
    <w:rsid w:val="003A6CF4"/>
    <w:rsid w:val="003B166D"/>
    <w:rsid w:val="003B1E4F"/>
    <w:rsid w:val="003B40FC"/>
    <w:rsid w:val="003B5135"/>
    <w:rsid w:val="003B7AAA"/>
    <w:rsid w:val="003B7B8F"/>
    <w:rsid w:val="003C2017"/>
    <w:rsid w:val="003C2076"/>
    <w:rsid w:val="003C26ED"/>
    <w:rsid w:val="003C4052"/>
    <w:rsid w:val="003C4C4F"/>
    <w:rsid w:val="003C6315"/>
    <w:rsid w:val="003C6453"/>
    <w:rsid w:val="003D06F6"/>
    <w:rsid w:val="003D1184"/>
    <w:rsid w:val="003D4376"/>
    <w:rsid w:val="003D5E29"/>
    <w:rsid w:val="003D72CB"/>
    <w:rsid w:val="003D7E07"/>
    <w:rsid w:val="003E1979"/>
    <w:rsid w:val="003E1F7D"/>
    <w:rsid w:val="003E3A1C"/>
    <w:rsid w:val="003E514F"/>
    <w:rsid w:val="003E6996"/>
    <w:rsid w:val="003F10D3"/>
    <w:rsid w:val="003F7A41"/>
    <w:rsid w:val="00401249"/>
    <w:rsid w:val="00402978"/>
    <w:rsid w:val="00402A15"/>
    <w:rsid w:val="00405936"/>
    <w:rsid w:val="00405FFE"/>
    <w:rsid w:val="00406AA9"/>
    <w:rsid w:val="00407125"/>
    <w:rsid w:val="00407150"/>
    <w:rsid w:val="004101B0"/>
    <w:rsid w:val="004149E8"/>
    <w:rsid w:val="00416A1D"/>
    <w:rsid w:val="0041712B"/>
    <w:rsid w:val="00417486"/>
    <w:rsid w:val="004220C9"/>
    <w:rsid w:val="004223CE"/>
    <w:rsid w:val="00425AC6"/>
    <w:rsid w:val="00425C98"/>
    <w:rsid w:val="00430B27"/>
    <w:rsid w:val="0043395B"/>
    <w:rsid w:val="0043397B"/>
    <w:rsid w:val="00434053"/>
    <w:rsid w:val="00441AFD"/>
    <w:rsid w:val="0044256A"/>
    <w:rsid w:val="00444FA5"/>
    <w:rsid w:val="0044560F"/>
    <w:rsid w:val="00446E48"/>
    <w:rsid w:val="00454234"/>
    <w:rsid w:val="00454C35"/>
    <w:rsid w:val="004567FD"/>
    <w:rsid w:val="00457036"/>
    <w:rsid w:val="00457FF5"/>
    <w:rsid w:val="00461FAA"/>
    <w:rsid w:val="0046584B"/>
    <w:rsid w:val="00466684"/>
    <w:rsid w:val="004714CE"/>
    <w:rsid w:val="004720E9"/>
    <w:rsid w:val="004724DD"/>
    <w:rsid w:val="004729E2"/>
    <w:rsid w:val="004807EA"/>
    <w:rsid w:val="0048302B"/>
    <w:rsid w:val="00483882"/>
    <w:rsid w:val="00484C24"/>
    <w:rsid w:val="004850FB"/>
    <w:rsid w:val="0048681B"/>
    <w:rsid w:val="00491044"/>
    <w:rsid w:val="0049321F"/>
    <w:rsid w:val="00494FEA"/>
    <w:rsid w:val="00496908"/>
    <w:rsid w:val="004A481C"/>
    <w:rsid w:val="004A7694"/>
    <w:rsid w:val="004B03BF"/>
    <w:rsid w:val="004B078F"/>
    <w:rsid w:val="004B0862"/>
    <w:rsid w:val="004B30C0"/>
    <w:rsid w:val="004B5E64"/>
    <w:rsid w:val="004B619E"/>
    <w:rsid w:val="004B7E36"/>
    <w:rsid w:val="004C0BA8"/>
    <w:rsid w:val="004C5A43"/>
    <w:rsid w:val="004C67D0"/>
    <w:rsid w:val="004C6BF6"/>
    <w:rsid w:val="004C785C"/>
    <w:rsid w:val="004D4311"/>
    <w:rsid w:val="004D6179"/>
    <w:rsid w:val="004D6BD9"/>
    <w:rsid w:val="004D7ECD"/>
    <w:rsid w:val="004E04BD"/>
    <w:rsid w:val="004E05AA"/>
    <w:rsid w:val="004E31E5"/>
    <w:rsid w:val="004E327B"/>
    <w:rsid w:val="004E4710"/>
    <w:rsid w:val="004E6B16"/>
    <w:rsid w:val="004E6BA4"/>
    <w:rsid w:val="004F0833"/>
    <w:rsid w:val="004F0D90"/>
    <w:rsid w:val="004F1ACA"/>
    <w:rsid w:val="004F3856"/>
    <w:rsid w:val="004F5DF5"/>
    <w:rsid w:val="004F6F3F"/>
    <w:rsid w:val="004F783B"/>
    <w:rsid w:val="00501FB9"/>
    <w:rsid w:val="00504171"/>
    <w:rsid w:val="005076A4"/>
    <w:rsid w:val="00507849"/>
    <w:rsid w:val="005127C0"/>
    <w:rsid w:val="00514EEB"/>
    <w:rsid w:val="005154E5"/>
    <w:rsid w:val="00515D76"/>
    <w:rsid w:val="00517100"/>
    <w:rsid w:val="00517CE0"/>
    <w:rsid w:val="00524A7B"/>
    <w:rsid w:val="00526A39"/>
    <w:rsid w:val="005274AC"/>
    <w:rsid w:val="005317A5"/>
    <w:rsid w:val="00531CB0"/>
    <w:rsid w:val="00532173"/>
    <w:rsid w:val="00532BFA"/>
    <w:rsid w:val="00532FDB"/>
    <w:rsid w:val="00533CC6"/>
    <w:rsid w:val="00535130"/>
    <w:rsid w:val="005354A6"/>
    <w:rsid w:val="00535BBE"/>
    <w:rsid w:val="00535FBD"/>
    <w:rsid w:val="005401F4"/>
    <w:rsid w:val="00540D77"/>
    <w:rsid w:val="00543011"/>
    <w:rsid w:val="0054475E"/>
    <w:rsid w:val="00546A53"/>
    <w:rsid w:val="00546D25"/>
    <w:rsid w:val="00547BE4"/>
    <w:rsid w:val="005540E0"/>
    <w:rsid w:val="005544B8"/>
    <w:rsid w:val="00555E85"/>
    <w:rsid w:val="00557BF1"/>
    <w:rsid w:val="005602AB"/>
    <w:rsid w:val="0056112B"/>
    <w:rsid w:val="00561902"/>
    <w:rsid w:val="0056190C"/>
    <w:rsid w:val="005646A6"/>
    <w:rsid w:val="00566FE2"/>
    <w:rsid w:val="00572386"/>
    <w:rsid w:val="00573E26"/>
    <w:rsid w:val="00574968"/>
    <w:rsid w:val="0057519C"/>
    <w:rsid w:val="00577475"/>
    <w:rsid w:val="00577695"/>
    <w:rsid w:val="005807DC"/>
    <w:rsid w:val="0058143D"/>
    <w:rsid w:val="0058332F"/>
    <w:rsid w:val="00583A21"/>
    <w:rsid w:val="00584D78"/>
    <w:rsid w:val="0058640B"/>
    <w:rsid w:val="00587AAA"/>
    <w:rsid w:val="00587DF6"/>
    <w:rsid w:val="005905AA"/>
    <w:rsid w:val="005914E6"/>
    <w:rsid w:val="00591997"/>
    <w:rsid w:val="0059364F"/>
    <w:rsid w:val="00594A95"/>
    <w:rsid w:val="00595BBB"/>
    <w:rsid w:val="005A04A2"/>
    <w:rsid w:val="005A1C13"/>
    <w:rsid w:val="005A21B5"/>
    <w:rsid w:val="005A2C95"/>
    <w:rsid w:val="005A3BA2"/>
    <w:rsid w:val="005A718F"/>
    <w:rsid w:val="005B02B0"/>
    <w:rsid w:val="005B17D6"/>
    <w:rsid w:val="005B1CA5"/>
    <w:rsid w:val="005B67A4"/>
    <w:rsid w:val="005C66E6"/>
    <w:rsid w:val="005D0E63"/>
    <w:rsid w:val="005D1B48"/>
    <w:rsid w:val="005D25A5"/>
    <w:rsid w:val="005D4116"/>
    <w:rsid w:val="005D456B"/>
    <w:rsid w:val="005D6E2E"/>
    <w:rsid w:val="005D79C1"/>
    <w:rsid w:val="005E3EB4"/>
    <w:rsid w:val="005E4504"/>
    <w:rsid w:val="005E783C"/>
    <w:rsid w:val="005F3B4B"/>
    <w:rsid w:val="005F4452"/>
    <w:rsid w:val="005F4A95"/>
    <w:rsid w:val="005F5004"/>
    <w:rsid w:val="006011B6"/>
    <w:rsid w:val="00607307"/>
    <w:rsid w:val="00612D66"/>
    <w:rsid w:val="00612EB0"/>
    <w:rsid w:val="006163DB"/>
    <w:rsid w:val="006178CF"/>
    <w:rsid w:val="00620BC0"/>
    <w:rsid w:val="00623392"/>
    <w:rsid w:val="00630171"/>
    <w:rsid w:val="006303CE"/>
    <w:rsid w:val="00632CC9"/>
    <w:rsid w:val="00633AEF"/>
    <w:rsid w:val="006343D6"/>
    <w:rsid w:val="006351DC"/>
    <w:rsid w:val="00636C13"/>
    <w:rsid w:val="00637052"/>
    <w:rsid w:val="006374CA"/>
    <w:rsid w:val="00643233"/>
    <w:rsid w:val="00653AA5"/>
    <w:rsid w:val="00653F37"/>
    <w:rsid w:val="00655610"/>
    <w:rsid w:val="00655E3E"/>
    <w:rsid w:val="006617C1"/>
    <w:rsid w:val="00661DA7"/>
    <w:rsid w:val="0066386F"/>
    <w:rsid w:val="00667369"/>
    <w:rsid w:val="00671C01"/>
    <w:rsid w:val="006744E7"/>
    <w:rsid w:val="0067491F"/>
    <w:rsid w:val="006754CF"/>
    <w:rsid w:val="00676354"/>
    <w:rsid w:val="006767B0"/>
    <w:rsid w:val="00677863"/>
    <w:rsid w:val="006816CC"/>
    <w:rsid w:val="0068304D"/>
    <w:rsid w:val="00683AB6"/>
    <w:rsid w:val="00685B2F"/>
    <w:rsid w:val="00690356"/>
    <w:rsid w:val="0069201F"/>
    <w:rsid w:val="00694D46"/>
    <w:rsid w:val="006A067F"/>
    <w:rsid w:val="006A29B4"/>
    <w:rsid w:val="006A5E88"/>
    <w:rsid w:val="006A781A"/>
    <w:rsid w:val="006B0332"/>
    <w:rsid w:val="006B17BE"/>
    <w:rsid w:val="006B4527"/>
    <w:rsid w:val="006C2DA5"/>
    <w:rsid w:val="006C41A3"/>
    <w:rsid w:val="006D1773"/>
    <w:rsid w:val="006D416E"/>
    <w:rsid w:val="006E364B"/>
    <w:rsid w:val="006E557E"/>
    <w:rsid w:val="006E5998"/>
    <w:rsid w:val="00701039"/>
    <w:rsid w:val="00701480"/>
    <w:rsid w:val="00701A4F"/>
    <w:rsid w:val="00706620"/>
    <w:rsid w:val="00707C7A"/>
    <w:rsid w:val="00707DE0"/>
    <w:rsid w:val="00713781"/>
    <w:rsid w:val="00715E68"/>
    <w:rsid w:val="00716AA0"/>
    <w:rsid w:val="0071743B"/>
    <w:rsid w:val="007211E5"/>
    <w:rsid w:val="00721FE6"/>
    <w:rsid w:val="00722722"/>
    <w:rsid w:val="007240CA"/>
    <w:rsid w:val="0072684A"/>
    <w:rsid w:val="00726F98"/>
    <w:rsid w:val="00727100"/>
    <w:rsid w:val="0072719D"/>
    <w:rsid w:val="007319A0"/>
    <w:rsid w:val="007322F3"/>
    <w:rsid w:val="007337EF"/>
    <w:rsid w:val="00740193"/>
    <w:rsid w:val="00741D6C"/>
    <w:rsid w:val="007459D3"/>
    <w:rsid w:val="007464F4"/>
    <w:rsid w:val="00747265"/>
    <w:rsid w:val="00750D24"/>
    <w:rsid w:val="0075341F"/>
    <w:rsid w:val="0075482B"/>
    <w:rsid w:val="00754B9B"/>
    <w:rsid w:val="00755A0C"/>
    <w:rsid w:val="00756331"/>
    <w:rsid w:val="007569E8"/>
    <w:rsid w:val="0076279C"/>
    <w:rsid w:val="0076580F"/>
    <w:rsid w:val="00767614"/>
    <w:rsid w:val="0077029C"/>
    <w:rsid w:val="00771640"/>
    <w:rsid w:val="00774538"/>
    <w:rsid w:val="0077580D"/>
    <w:rsid w:val="00777105"/>
    <w:rsid w:val="00781C20"/>
    <w:rsid w:val="00782028"/>
    <w:rsid w:val="00785008"/>
    <w:rsid w:val="007870A3"/>
    <w:rsid w:val="00787585"/>
    <w:rsid w:val="00787D18"/>
    <w:rsid w:val="00790486"/>
    <w:rsid w:val="00791888"/>
    <w:rsid w:val="0079461F"/>
    <w:rsid w:val="00794EF8"/>
    <w:rsid w:val="00795413"/>
    <w:rsid w:val="007A0F4B"/>
    <w:rsid w:val="007A1E63"/>
    <w:rsid w:val="007A45C9"/>
    <w:rsid w:val="007A645A"/>
    <w:rsid w:val="007B0572"/>
    <w:rsid w:val="007B1795"/>
    <w:rsid w:val="007B1A28"/>
    <w:rsid w:val="007B3A46"/>
    <w:rsid w:val="007B5F1C"/>
    <w:rsid w:val="007C1177"/>
    <w:rsid w:val="007C21D1"/>
    <w:rsid w:val="007C2F41"/>
    <w:rsid w:val="007C3888"/>
    <w:rsid w:val="007C462C"/>
    <w:rsid w:val="007D59C4"/>
    <w:rsid w:val="007D5B7E"/>
    <w:rsid w:val="007D7524"/>
    <w:rsid w:val="007D752A"/>
    <w:rsid w:val="007E1CB5"/>
    <w:rsid w:val="007E28B2"/>
    <w:rsid w:val="007E2CB3"/>
    <w:rsid w:val="007E2F7D"/>
    <w:rsid w:val="007E359A"/>
    <w:rsid w:val="007E3F60"/>
    <w:rsid w:val="007F05BE"/>
    <w:rsid w:val="007F0DF4"/>
    <w:rsid w:val="007F3429"/>
    <w:rsid w:val="007F4DD1"/>
    <w:rsid w:val="007F5FEA"/>
    <w:rsid w:val="007F79C9"/>
    <w:rsid w:val="00802848"/>
    <w:rsid w:val="00805E5B"/>
    <w:rsid w:val="008116C5"/>
    <w:rsid w:val="00814FC3"/>
    <w:rsid w:val="0082049C"/>
    <w:rsid w:val="0082063E"/>
    <w:rsid w:val="008265E5"/>
    <w:rsid w:val="008303C5"/>
    <w:rsid w:val="00830C99"/>
    <w:rsid w:val="00831B65"/>
    <w:rsid w:val="008323F7"/>
    <w:rsid w:val="0083261D"/>
    <w:rsid w:val="008345FC"/>
    <w:rsid w:val="00834691"/>
    <w:rsid w:val="0083518B"/>
    <w:rsid w:val="00837588"/>
    <w:rsid w:val="008378C0"/>
    <w:rsid w:val="00842CA3"/>
    <w:rsid w:val="00843C4B"/>
    <w:rsid w:val="00843C5B"/>
    <w:rsid w:val="008455F2"/>
    <w:rsid w:val="00845D9C"/>
    <w:rsid w:val="0084737C"/>
    <w:rsid w:val="00850737"/>
    <w:rsid w:val="00851E39"/>
    <w:rsid w:val="00852948"/>
    <w:rsid w:val="00854B01"/>
    <w:rsid w:val="00854B4E"/>
    <w:rsid w:val="00856687"/>
    <w:rsid w:val="0086047C"/>
    <w:rsid w:val="0086064D"/>
    <w:rsid w:val="008607E3"/>
    <w:rsid w:val="008615B9"/>
    <w:rsid w:val="00862247"/>
    <w:rsid w:val="00862681"/>
    <w:rsid w:val="00863A9A"/>
    <w:rsid w:val="008669FB"/>
    <w:rsid w:val="00867DE2"/>
    <w:rsid w:val="00870CC4"/>
    <w:rsid w:val="00872089"/>
    <w:rsid w:val="008736A3"/>
    <w:rsid w:val="00874D52"/>
    <w:rsid w:val="0087586E"/>
    <w:rsid w:val="008758BB"/>
    <w:rsid w:val="008802CA"/>
    <w:rsid w:val="00880E59"/>
    <w:rsid w:val="00883FE1"/>
    <w:rsid w:val="00884829"/>
    <w:rsid w:val="008854F5"/>
    <w:rsid w:val="00887DDA"/>
    <w:rsid w:val="008902DF"/>
    <w:rsid w:val="00891F67"/>
    <w:rsid w:val="008A02E8"/>
    <w:rsid w:val="008A09A7"/>
    <w:rsid w:val="008A0F54"/>
    <w:rsid w:val="008A2F92"/>
    <w:rsid w:val="008A30AD"/>
    <w:rsid w:val="008A4C2D"/>
    <w:rsid w:val="008A506A"/>
    <w:rsid w:val="008A5DB5"/>
    <w:rsid w:val="008B015C"/>
    <w:rsid w:val="008B0A81"/>
    <w:rsid w:val="008B41AF"/>
    <w:rsid w:val="008B58F5"/>
    <w:rsid w:val="008B6CE5"/>
    <w:rsid w:val="008C0C71"/>
    <w:rsid w:val="008C58BE"/>
    <w:rsid w:val="008C5C5D"/>
    <w:rsid w:val="008C5E3D"/>
    <w:rsid w:val="008C7649"/>
    <w:rsid w:val="008C7A04"/>
    <w:rsid w:val="008C7F7E"/>
    <w:rsid w:val="008D235F"/>
    <w:rsid w:val="008D39D1"/>
    <w:rsid w:val="008D747B"/>
    <w:rsid w:val="008E1BF7"/>
    <w:rsid w:val="008F1A31"/>
    <w:rsid w:val="008F2394"/>
    <w:rsid w:val="008F57CB"/>
    <w:rsid w:val="009069E8"/>
    <w:rsid w:val="009075F7"/>
    <w:rsid w:val="009126E0"/>
    <w:rsid w:val="00913C05"/>
    <w:rsid w:val="00915384"/>
    <w:rsid w:val="00916CA6"/>
    <w:rsid w:val="00922562"/>
    <w:rsid w:val="009238F0"/>
    <w:rsid w:val="00925843"/>
    <w:rsid w:val="009264EC"/>
    <w:rsid w:val="00926CBE"/>
    <w:rsid w:val="00931B4D"/>
    <w:rsid w:val="00931C08"/>
    <w:rsid w:val="0093318F"/>
    <w:rsid w:val="00933456"/>
    <w:rsid w:val="00934326"/>
    <w:rsid w:val="009366F9"/>
    <w:rsid w:val="009379A1"/>
    <w:rsid w:val="00942295"/>
    <w:rsid w:val="00942DFA"/>
    <w:rsid w:val="009603F1"/>
    <w:rsid w:val="0096363A"/>
    <w:rsid w:val="009662F7"/>
    <w:rsid w:val="00966691"/>
    <w:rsid w:val="0096723F"/>
    <w:rsid w:val="00970B21"/>
    <w:rsid w:val="009723B6"/>
    <w:rsid w:val="009727E2"/>
    <w:rsid w:val="00976436"/>
    <w:rsid w:val="00981C7A"/>
    <w:rsid w:val="00984255"/>
    <w:rsid w:val="00985F29"/>
    <w:rsid w:val="0099197A"/>
    <w:rsid w:val="009970BC"/>
    <w:rsid w:val="00997365"/>
    <w:rsid w:val="00997D73"/>
    <w:rsid w:val="009A1041"/>
    <w:rsid w:val="009A2C36"/>
    <w:rsid w:val="009A660B"/>
    <w:rsid w:val="009B1A4A"/>
    <w:rsid w:val="009B288F"/>
    <w:rsid w:val="009B3A96"/>
    <w:rsid w:val="009B5B33"/>
    <w:rsid w:val="009C0FEF"/>
    <w:rsid w:val="009C2D15"/>
    <w:rsid w:val="009C305C"/>
    <w:rsid w:val="009C669E"/>
    <w:rsid w:val="009D0548"/>
    <w:rsid w:val="009D186D"/>
    <w:rsid w:val="009D690B"/>
    <w:rsid w:val="009D74A4"/>
    <w:rsid w:val="009E14AB"/>
    <w:rsid w:val="009E6FF7"/>
    <w:rsid w:val="009F2FA0"/>
    <w:rsid w:val="009F7EAE"/>
    <w:rsid w:val="00A013D1"/>
    <w:rsid w:val="00A01BC4"/>
    <w:rsid w:val="00A02FB1"/>
    <w:rsid w:val="00A03811"/>
    <w:rsid w:val="00A0506D"/>
    <w:rsid w:val="00A05E2A"/>
    <w:rsid w:val="00A0722B"/>
    <w:rsid w:val="00A074F6"/>
    <w:rsid w:val="00A10D0E"/>
    <w:rsid w:val="00A10DC4"/>
    <w:rsid w:val="00A14654"/>
    <w:rsid w:val="00A1544F"/>
    <w:rsid w:val="00A15FFA"/>
    <w:rsid w:val="00A16305"/>
    <w:rsid w:val="00A1645A"/>
    <w:rsid w:val="00A176D8"/>
    <w:rsid w:val="00A2360C"/>
    <w:rsid w:val="00A23699"/>
    <w:rsid w:val="00A25255"/>
    <w:rsid w:val="00A30AFD"/>
    <w:rsid w:val="00A34871"/>
    <w:rsid w:val="00A35D86"/>
    <w:rsid w:val="00A37AC0"/>
    <w:rsid w:val="00A37B49"/>
    <w:rsid w:val="00A41179"/>
    <w:rsid w:val="00A43465"/>
    <w:rsid w:val="00A44AF1"/>
    <w:rsid w:val="00A5017F"/>
    <w:rsid w:val="00A51617"/>
    <w:rsid w:val="00A543A1"/>
    <w:rsid w:val="00A5497D"/>
    <w:rsid w:val="00A55ADF"/>
    <w:rsid w:val="00A56A37"/>
    <w:rsid w:val="00A612D3"/>
    <w:rsid w:val="00A6145E"/>
    <w:rsid w:val="00A6344F"/>
    <w:rsid w:val="00A6498D"/>
    <w:rsid w:val="00A64ECD"/>
    <w:rsid w:val="00A65BDF"/>
    <w:rsid w:val="00A663D4"/>
    <w:rsid w:val="00A6681E"/>
    <w:rsid w:val="00A674C5"/>
    <w:rsid w:val="00A678EE"/>
    <w:rsid w:val="00A7015D"/>
    <w:rsid w:val="00A71077"/>
    <w:rsid w:val="00A76906"/>
    <w:rsid w:val="00A7704C"/>
    <w:rsid w:val="00A77920"/>
    <w:rsid w:val="00A8034C"/>
    <w:rsid w:val="00A82277"/>
    <w:rsid w:val="00A9237F"/>
    <w:rsid w:val="00A92E80"/>
    <w:rsid w:val="00A965CD"/>
    <w:rsid w:val="00A97485"/>
    <w:rsid w:val="00AA10E1"/>
    <w:rsid w:val="00AA26C9"/>
    <w:rsid w:val="00AA2DA1"/>
    <w:rsid w:val="00AA5224"/>
    <w:rsid w:val="00AA7A38"/>
    <w:rsid w:val="00AA7F78"/>
    <w:rsid w:val="00AB0759"/>
    <w:rsid w:val="00AB1BFB"/>
    <w:rsid w:val="00AB2506"/>
    <w:rsid w:val="00AB2702"/>
    <w:rsid w:val="00AB27DA"/>
    <w:rsid w:val="00AB3475"/>
    <w:rsid w:val="00AB6F08"/>
    <w:rsid w:val="00AC1B15"/>
    <w:rsid w:val="00AC4BFD"/>
    <w:rsid w:val="00AC6DC1"/>
    <w:rsid w:val="00AD07CA"/>
    <w:rsid w:val="00AD607C"/>
    <w:rsid w:val="00AD7E07"/>
    <w:rsid w:val="00AD7EDA"/>
    <w:rsid w:val="00AE17CE"/>
    <w:rsid w:val="00AE67AC"/>
    <w:rsid w:val="00AF1075"/>
    <w:rsid w:val="00AF1985"/>
    <w:rsid w:val="00AF39D1"/>
    <w:rsid w:val="00AF5102"/>
    <w:rsid w:val="00AF54E9"/>
    <w:rsid w:val="00AF7795"/>
    <w:rsid w:val="00B017D5"/>
    <w:rsid w:val="00B022EF"/>
    <w:rsid w:val="00B0280C"/>
    <w:rsid w:val="00B04A6B"/>
    <w:rsid w:val="00B05D73"/>
    <w:rsid w:val="00B0766A"/>
    <w:rsid w:val="00B07878"/>
    <w:rsid w:val="00B15F88"/>
    <w:rsid w:val="00B17718"/>
    <w:rsid w:val="00B20B70"/>
    <w:rsid w:val="00B21834"/>
    <w:rsid w:val="00B23C6F"/>
    <w:rsid w:val="00B25373"/>
    <w:rsid w:val="00B25E49"/>
    <w:rsid w:val="00B27531"/>
    <w:rsid w:val="00B27D34"/>
    <w:rsid w:val="00B310E0"/>
    <w:rsid w:val="00B331C5"/>
    <w:rsid w:val="00B340E6"/>
    <w:rsid w:val="00B34894"/>
    <w:rsid w:val="00B34C8A"/>
    <w:rsid w:val="00B364B3"/>
    <w:rsid w:val="00B36D77"/>
    <w:rsid w:val="00B4240F"/>
    <w:rsid w:val="00B433D4"/>
    <w:rsid w:val="00B46FB8"/>
    <w:rsid w:val="00B503D4"/>
    <w:rsid w:val="00B56EDB"/>
    <w:rsid w:val="00B577CD"/>
    <w:rsid w:val="00B65A96"/>
    <w:rsid w:val="00B73018"/>
    <w:rsid w:val="00B73549"/>
    <w:rsid w:val="00B75197"/>
    <w:rsid w:val="00B760CE"/>
    <w:rsid w:val="00B77989"/>
    <w:rsid w:val="00B83167"/>
    <w:rsid w:val="00B8340B"/>
    <w:rsid w:val="00B83B32"/>
    <w:rsid w:val="00B915DE"/>
    <w:rsid w:val="00B9197C"/>
    <w:rsid w:val="00B93869"/>
    <w:rsid w:val="00B94EEC"/>
    <w:rsid w:val="00B951BA"/>
    <w:rsid w:val="00B95343"/>
    <w:rsid w:val="00B9726A"/>
    <w:rsid w:val="00BA6DC0"/>
    <w:rsid w:val="00BA7131"/>
    <w:rsid w:val="00BB2106"/>
    <w:rsid w:val="00BB2252"/>
    <w:rsid w:val="00BB3745"/>
    <w:rsid w:val="00BB3AA5"/>
    <w:rsid w:val="00BC0B7E"/>
    <w:rsid w:val="00BC21B1"/>
    <w:rsid w:val="00BC269D"/>
    <w:rsid w:val="00BC35F9"/>
    <w:rsid w:val="00BD34D3"/>
    <w:rsid w:val="00BD6705"/>
    <w:rsid w:val="00BD6953"/>
    <w:rsid w:val="00BE1BFE"/>
    <w:rsid w:val="00BE39F4"/>
    <w:rsid w:val="00BE5BFA"/>
    <w:rsid w:val="00BE61B6"/>
    <w:rsid w:val="00BE6AEC"/>
    <w:rsid w:val="00BE6D40"/>
    <w:rsid w:val="00BE709C"/>
    <w:rsid w:val="00C0003B"/>
    <w:rsid w:val="00C01B21"/>
    <w:rsid w:val="00C02144"/>
    <w:rsid w:val="00C04043"/>
    <w:rsid w:val="00C056BE"/>
    <w:rsid w:val="00C11655"/>
    <w:rsid w:val="00C14F52"/>
    <w:rsid w:val="00C17263"/>
    <w:rsid w:val="00C23187"/>
    <w:rsid w:val="00C2434F"/>
    <w:rsid w:val="00C24377"/>
    <w:rsid w:val="00C271F1"/>
    <w:rsid w:val="00C3389D"/>
    <w:rsid w:val="00C34E1D"/>
    <w:rsid w:val="00C40CB9"/>
    <w:rsid w:val="00C475B0"/>
    <w:rsid w:val="00C50719"/>
    <w:rsid w:val="00C50C9A"/>
    <w:rsid w:val="00C52E46"/>
    <w:rsid w:val="00C53EAC"/>
    <w:rsid w:val="00C542C9"/>
    <w:rsid w:val="00C55289"/>
    <w:rsid w:val="00C56CA5"/>
    <w:rsid w:val="00C57243"/>
    <w:rsid w:val="00C60AE8"/>
    <w:rsid w:val="00C637EA"/>
    <w:rsid w:val="00C640BC"/>
    <w:rsid w:val="00C65016"/>
    <w:rsid w:val="00C671AA"/>
    <w:rsid w:val="00C70F27"/>
    <w:rsid w:val="00C80C7A"/>
    <w:rsid w:val="00C829C5"/>
    <w:rsid w:val="00C845DC"/>
    <w:rsid w:val="00C84CF9"/>
    <w:rsid w:val="00C9260B"/>
    <w:rsid w:val="00C96C00"/>
    <w:rsid w:val="00C97A97"/>
    <w:rsid w:val="00CA0096"/>
    <w:rsid w:val="00CA0462"/>
    <w:rsid w:val="00CA1237"/>
    <w:rsid w:val="00CA172B"/>
    <w:rsid w:val="00CA198C"/>
    <w:rsid w:val="00CA1D74"/>
    <w:rsid w:val="00CA240F"/>
    <w:rsid w:val="00CA6517"/>
    <w:rsid w:val="00CA7CB6"/>
    <w:rsid w:val="00CB389C"/>
    <w:rsid w:val="00CB5BD1"/>
    <w:rsid w:val="00CB600A"/>
    <w:rsid w:val="00CC15F2"/>
    <w:rsid w:val="00CC5E60"/>
    <w:rsid w:val="00CC6319"/>
    <w:rsid w:val="00CD0111"/>
    <w:rsid w:val="00CD226D"/>
    <w:rsid w:val="00CD34CD"/>
    <w:rsid w:val="00CD3D81"/>
    <w:rsid w:val="00CD4347"/>
    <w:rsid w:val="00CE231A"/>
    <w:rsid w:val="00CE2ACF"/>
    <w:rsid w:val="00CE3126"/>
    <w:rsid w:val="00CE3FE6"/>
    <w:rsid w:val="00CE5C4F"/>
    <w:rsid w:val="00CE6248"/>
    <w:rsid w:val="00CE67BA"/>
    <w:rsid w:val="00CE6EA6"/>
    <w:rsid w:val="00CF0482"/>
    <w:rsid w:val="00CF1117"/>
    <w:rsid w:val="00CF3280"/>
    <w:rsid w:val="00CF43D0"/>
    <w:rsid w:val="00CF71E2"/>
    <w:rsid w:val="00D00874"/>
    <w:rsid w:val="00D00AEB"/>
    <w:rsid w:val="00D066C6"/>
    <w:rsid w:val="00D06A2E"/>
    <w:rsid w:val="00D11DF9"/>
    <w:rsid w:val="00D13259"/>
    <w:rsid w:val="00D14048"/>
    <w:rsid w:val="00D14B6E"/>
    <w:rsid w:val="00D2146A"/>
    <w:rsid w:val="00D2347F"/>
    <w:rsid w:val="00D2420E"/>
    <w:rsid w:val="00D245EB"/>
    <w:rsid w:val="00D26DB2"/>
    <w:rsid w:val="00D33832"/>
    <w:rsid w:val="00D3520E"/>
    <w:rsid w:val="00D37ECD"/>
    <w:rsid w:val="00D402BA"/>
    <w:rsid w:val="00D41302"/>
    <w:rsid w:val="00D41B63"/>
    <w:rsid w:val="00D429D8"/>
    <w:rsid w:val="00D42EF8"/>
    <w:rsid w:val="00D47AAB"/>
    <w:rsid w:val="00D51621"/>
    <w:rsid w:val="00D51782"/>
    <w:rsid w:val="00D55BEF"/>
    <w:rsid w:val="00D5629C"/>
    <w:rsid w:val="00D571A6"/>
    <w:rsid w:val="00D57575"/>
    <w:rsid w:val="00D6124A"/>
    <w:rsid w:val="00D63108"/>
    <w:rsid w:val="00D63526"/>
    <w:rsid w:val="00D6389C"/>
    <w:rsid w:val="00D66091"/>
    <w:rsid w:val="00D71DFA"/>
    <w:rsid w:val="00D72883"/>
    <w:rsid w:val="00D73034"/>
    <w:rsid w:val="00D751E2"/>
    <w:rsid w:val="00D753F8"/>
    <w:rsid w:val="00D75FC4"/>
    <w:rsid w:val="00D76B99"/>
    <w:rsid w:val="00D77C8F"/>
    <w:rsid w:val="00D81D23"/>
    <w:rsid w:val="00D81E84"/>
    <w:rsid w:val="00D83073"/>
    <w:rsid w:val="00D83C82"/>
    <w:rsid w:val="00D862AF"/>
    <w:rsid w:val="00D90529"/>
    <w:rsid w:val="00D90673"/>
    <w:rsid w:val="00D9231D"/>
    <w:rsid w:val="00D9514A"/>
    <w:rsid w:val="00D95AB2"/>
    <w:rsid w:val="00D96B84"/>
    <w:rsid w:val="00D977E5"/>
    <w:rsid w:val="00DA2975"/>
    <w:rsid w:val="00DA2C0F"/>
    <w:rsid w:val="00DA377F"/>
    <w:rsid w:val="00DA668B"/>
    <w:rsid w:val="00DB0AC8"/>
    <w:rsid w:val="00DB10E0"/>
    <w:rsid w:val="00DB6A9C"/>
    <w:rsid w:val="00DB71D2"/>
    <w:rsid w:val="00DC142B"/>
    <w:rsid w:val="00DC37D2"/>
    <w:rsid w:val="00DC5733"/>
    <w:rsid w:val="00DC73F5"/>
    <w:rsid w:val="00DC7A25"/>
    <w:rsid w:val="00DC7B66"/>
    <w:rsid w:val="00DD00DB"/>
    <w:rsid w:val="00DD052F"/>
    <w:rsid w:val="00DD137E"/>
    <w:rsid w:val="00DD1B88"/>
    <w:rsid w:val="00DD2558"/>
    <w:rsid w:val="00DD513F"/>
    <w:rsid w:val="00DE00AD"/>
    <w:rsid w:val="00DE0FA0"/>
    <w:rsid w:val="00DE1E05"/>
    <w:rsid w:val="00DE2BDE"/>
    <w:rsid w:val="00DE30F0"/>
    <w:rsid w:val="00DE5AF0"/>
    <w:rsid w:val="00DE7DFD"/>
    <w:rsid w:val="00DF1962"/>
    <w:rsid w:val="00DF1E56"/>
    <w:rsid w:val="00DF2556"/>
    <w:rsid w:val="00DF2BC3"/>
    <w:rsid w:val="00DF34A8"/>
    <w:rsid w:val="00DF4519"/>
    <w:rsid w:val="00DF45C8"/>
    <w:rsid w:val="00DF7D43"/>
    <w:rsid w:val="00E01C84"/>
    <w:rsid w:val="00E01F8E"/>
    <w:rsid w:val="00E0220C"/>
    <w:rsid w:val="00E0285E"/>
    <w:rsid w:val="00E04F4F"/>
    <w:rsid w:val="00E0512F"/>
    <w:rsid w:val="00E052FA"/>
    <w:rsid w:val="00E05DE6"/>
    <w:rsid w:val="00E06460"/>
    <w:rsid w:val="00E10B52"/>
    <w:rsid w:val="00E10F8C"/>
    <w:rsid w:val="00E11FEA"/>
    <w:rsid w:val="00E1206E"/>
    <w:rsid w:val="00E1215E"/>
    <w:rsid w:val="00E14913"/>
    <w:rsid w:val="00E16508"/>
    <w:rsid w:val="00E21EA9"/>
    <w:rsid w:val="00E2200F"/>
    <w:rsid w:val="00E22136"/>
    <w:rsid w:val="00E260D3"/>
    <w:rsid w:val="00E26EAB"/>
    <w:rsid w:val="00E27B93"/>
    <w:rsid w:val="00E306B6"/>
    <w:rsid w:val="00E316F0"/>
    <w:rsid w:val="00E31701"/>
    <w:rsid w:val="00E339FE"/>
    <w:rsid w:val="00E354B4"/>
    <w:rsid w:val="00E365E8"/>
    <w:rsid w:val="00E375C3"/>
    <w:rsid w:val="00E37F38"/>
    <w:rsid w:val="00E40081"/>
    <w:rsid w:val="00E41A69"/>
    <w:rsid w:val="00E41BB0"/>
    <w:rsid w:val="00E42F94"/>
    <w:rsid w:val="00E43B0A"/>
    <w:rsid w:val="00E443B4"/>
    <w:rsid w:val="00E456B9"/>
    <w:rsid w:val="00E467E8"/>
    <w:rsid w:val="00E46E5C"/>
    <w:rsid w:val="00E47382"/>
    <w:rsid w:val="00E47529"/>
    <w:rsid w:val="00E51512"/>
    <w:rsid w:val="00E519A2"/>
    <w:rsid w:val="00E54E05"/>
    <w:rsid w:val="00E57137"/>
    <w:rsid w:val="00E57EF5"/>
    <w:rsid w:val="00E61F61"/>
    <w:rsid w:val="00E62CBB"/>
    <w:rsid w:val="00E71AA9"/>
    <w:rsid w:val="00E7226A"/>
    <w:rsid w:val="00E73751"/>
    <w:rsid w:val="00E763B3"/>
    <w:rsid w:val="00E76406"/>
    <w:rsid w:val="00E802F7"/>
    <w:rsid w:val="00E82608"/>
    <w:rsid w:val="00E8267F"/>
    <w:rsid w:val="00E83F53"/>
    <w:rsid w:val="00E90F66"/>
    <w:rsid w:val="00E92EB8"/>
    <w:rsid w:val="00E934ED"/>
    <w:rsid w:val="00E97B7B"/>
    <w:rsid w:val="00E97D41"/>
    <w:rsid w:val="00EA19CC"/>
    <w:rsid w:val="00EA1E03"/>
    <w:rsid w:val="00EA68A1"/>
    <w:rsid w:val="00EB1FE0"/>
    <w:rsid w:val="00EB2EF7"/>
    <w:rsid w:val="00EB4013"/>
    <w:rsid w:val="00EB4E9D"/>
    <w:rsid w:val="00EC01C4"/>
    <w:rsid w:val="00EC1A3A"/>
    <w:rsid w:val="00EC3618"/>
    <w:rsid w:val="00EC3E4E"/>
    <w:rsid w:val="00EC488A"/>
    <w:rsid w:val="00EC6122"/>
    <w:rsid w:val="00EC6C9D"/>
    <w:rsid w:val="00ED06A2"/>
    <w:rsid w:val="00ED0903"/>
    <w:rsid w:val="00ED6B52"/>
    <w:rsid w:val="00ED70BE"/>
    <w:rsid w:val="00EE2B67"/>
    <w:rsid w:val="00EE4DCE"/>
    <w:rsid w:val="00EE7E0F"/>
    <w:rsid w:val="00EF14B0"/>
    <w:rsid w:val="00EF206F"/>
    <w:rsid w:val="00EF5623"/>
    <w:rsid w:val="00EF5A1A"/>
    <w:rsid w:val="00F0065D"/>
    <w:rsid w:val="00F023FA"/>
    <w:rsid w:val="00F15F5B"/>
    <w:rsid w:val="00F201CD"/>
    <w:rsid w:val="00F21AC0"/>
    <w:rsid w:val="00F22C9D"/>
    <w:rsid w:val="00F2523B"/>
    <w:rsid w:val="00F30841"/>
    <w:rsid w:val="00F32D98"/>
    <w:rsid w:val="00F3589E"/>
    <w:rsid w:val="00F3628F"/>
    <w:rsid w:val="00F37D43"/>
    <w:rsid w:val="00F4066C"/>
    <w:rsid w:val="00F44BE8"/>
    <w:rsid w:val="00F46633"/>
    <w:rsid w:val="00F46AE5"/>
    <w:rsid w:val="00F50422"/>
    <w:rsid w:val="00F51419"/>
    <w:rsid w:val="00F5309B"/>
    <w:rsid w:val="00F5534A"/>
    <w:rsid w:val="00F558BA"/>
    <w:rsid w:val="00F567F9"/>
    <w:rsid w:val="00F5727A"/>
    <w:rsid w:val="00F60D84"/>
    <w:rsid w:val="00F66276"/>
    <w:rsid w:val="00F665E0"/>
    <w:rsid w:val="00F66C79"/>
    <w:rsid w:val="00F67C74"/>
    <w:rsid w:val="00F67C7D"/>
    <w:rsid w:val="00F71441"/>
    <w:rsid w:val="00F73260"/>
    <w:rsid w:val="00F73E9C"/>
    <w:rsid w:val="00F75FAD"/>
    <w:rsid w:val="00F83448"/>
    <w:rsid w:val="00F8444D"/>
    <w:rsid w:val="00F86590"/>
    <w:rsid w:val="00F9098F"/>
    <w:rsid w:val="00F92136"/>
    <w:rsid w:val="00F928E8"/>
    <w:rsid w:val="00F95875"/>
    <w:rsid w:val="00F95A6A"/>
    <w:rsid w:val="00F95FF3"/>
    <w:rsid w:val="00F96950"/>
    <w:rsid w:val="00F96BF6"/>
    <w:rsid w:val="00F97D51"/>
    <w:rsid w:val="00F97F7B"/>
    <w:rsid w:val="00F97FA2"/>
    <w:rsid w:val="00FA003A"/>
    <w:rsid w:val="00FA633D"/>
    <w:rsid w:val="00FA6F17"/>
    <w:rsid w:val="00FB03EF"/>
    <w:rsid w:val="00FB0758"/>
    <w:rsid w:val="00FB12A1"/>
    <w:rsid w:val="00FB185D"/>
    <w:rsid w:val="00FB1DA0"/>
    <w:rsid w:val="00FB1E19"/>
    <w:rsid w:val="00FB3030"/>
    <w:rsid w:val="00FB54D7"/>
    <w:rsid w:val="00FB5F11"/>
    <w:rsid w:val="00FC03F1"/>
    <w:rsid w:val="00FC2CE4"/>
    <w:rsid w:val="00FC5023"/>
    <w:rsid w:val="00FD18F6"/>
    <w:rsid w:val="00FD2821"/>
    <w:rsid w:val="00FD2D9B"/>
    <w:rsid w:val="00FD3474"/>
    <w:rsid w:val="00FD41C1"/>
    <w:rsid w:val="00FD62B7"/>
    <w:rsid w:val="00FD6382"/>
    <w:rsid w:val="00FE15E7"/>
    <w:rsid w:val="00FE173E"/>
    <w:rsid w:val="00FE3116"/>
    <w:rsid w:val="00FE3411"/>
    <w:rsid w:val="00FE370B"/>
    <w:rsid w:val="00FE5631"/>
    <w:rsid w:val="00FE58D2"/>
    <w:rsid w:val="00FE7114"/>
    <w:rsid w:val="00FF07F0"/>
    <w:rsid w:val="00FF3295"/>
    <w:rsid w:val="00FF6218"/>
    <w:rsid w:val="00FF6F6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2138DC"/>
  <w14:defaultImageDpi w14:val="300"/>
  <w15:docId w15:val="{F0C54B40-FDB7-48AC-BDAB-89A6D147C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1B63"/>
    <w:rPr>
      <w:rFonts w:ascii="Times New Roman" w:eastAsia="Times New Roman" w:hAnsi="Times New Roman" w:cs="Times New Roman"/>
      <w:lang w:val="en-IN" w:eastAsia="en-GB"/>
    </w:rPr>
  </w:style>
  <w:style w:type="paragraph" w:styleId="Heading3">
    <w:name w:val="heading 3"/>
    <w:basedOn w:val="Normal"/>
    <w:link w:val="Heading3Char"/>
    <w:uiPriority w:val="9"/>
    <w:qFormat/>
    <w:rsid w:val="0068304D"/>
    <w:pPr>
      <w:spacing w:before="100" w:beforeAutospacing="1" w:after="100" w:afterAutospacing="1"/>
      <w:outlineLvl w:val="2"/>
    </w:pPr>
    <w:rPr>
      <w:b/>
      <w:bCs/>
      <w:sz w:val="27"/>
      <w:szCs w:val="27"/>
    </w:rPr>
  </w:style>
  <w:style w:type="paragraph" w:styleId="Heading4">
    <w:name w:val="heading 4"/>
    <w:basedOn w:val="Normal"/>
    <w:next w:val="Normal"/>
    <w:link w:val="Heading4Char"/>
    <w:uiPriority w:val="9"/>
    <w:unhideWhenUsed/>
    <w:qFormat/>
    <w:rsid w:val="004714CE"/>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C0A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C0AE6"/>
    <w:rPr>
      <w:rFonts w:ascii="Lucida Grande" w:eastAsiaTheme="minorEastAsia" w:hAnsi="Lucida Grande" w:cs="Lucida Grande"/>
      <w:sz w:val="18"/>
      <w:szCs w:val="18"/>
      <w:lang w:val="en-US" w:eastAsia="en-US"/>
    </w:rPr>
  </w:style>
  <w:style w:type="character" w:customStyle="1" w:styleId="BalloonTextChar">
    <w:name w:val="Balloon Text Char"/>
    <w:basedOn w:val="DefaultParagraphFont"/>
    <w:link w:val="BalloonText"/>
    <w:uiPriority w:val="99"/>
    <w:semiHidden/>
    <w:rsid w:val="000C0AE6"/>
    <w:rPr>
      <w:rFonts w:ascii="Lucida Grande" w:hAnsi="Lucida Grande" w:cs="Lucida Grande"/>
      <w:sz w:val="18"/>
      <w:szCs w:val="18"/>
    </w:rPr>
  </w:style>
  <w:style w:type="paragraph" w:styleId="Header">
    <w:name w:val="header"/>
    <w:basedOn w:val="Normal"/>
    <w:link w:val="HeaderChar"/>
    <w:uiPriority w:val="99"/>
    <w:unhideWhenUsed/>
    <w:rsid w:val="004E05AA"/>
    <w:pPr>
      <w:tabs>
        <w:tab w:val="center" w:pos="4680"/>
        <w:tab w:val="right" w:pos="9360"/>
      </w:tabs>
    </w:pPr>
    <w:rPr>
      <w:rFonts w:asciiTheme="minorHAnsi" w:eastAsiaTheme="minorEastAsia" w:hAnsiTheme="minorHAnsi" w:cstheme="minorBidi"/>
      <w:lang w:val="en-US" w:eastAsia="en-US"/>
    </w:rPr>
  </w:style>
  <w:style w:type="character" w:customStyle="1" w:styleId="HeaderChar">
    <w:name w:val="Header Char"/>
    <w:basedOn w:val="DefaultParagraphFont"/>
    <w:link w:val="Header"/>
    <w:uiPriority w:val="99"/>
    <w:rsid w:val="004E05AA"/>
  </w:style>
  <w:style w:type="paragraph" w:styleId="Footer">
    <w:name w:val="footer"/>
    <w:basedOn w:val="Normal"/>
    <w:link w:val="FooterChar"/>
    <w:uiPriority w:val="99"/>
    <w:unhideWhenUsed/>
    <w:rsid w:val="004E05AA"/>
    <w:pPr>
      <w:tabs>
        <w:tab w:val="center" w:pos="4680"/>
        <w:tab w:val="right" w:pos="9360"/>
      </w:tabs>
    </w:pPr>
    <w:rPr>
      <w:rFonts w:asciiTheme="minorHAnsi" w:eastAsiaTheme="minorEastAsia" w:hAnsiTheme="minorHAnsi" w:cstheme="minorBidi"/>
      <w:lang w:val="en-US" w:eastAsia="en-US"/>
    </w:rPr>
  </w:style>
  <w:style w:type="character" w:customStyle="1" w:styleId="FooterChar">
    <w:name w:val="Footer Char"/>
    <w:basedOn w:val="DefaultParagraphFont"/>
    <w:link w:val="Footer"/>
    <w:uiPriority w:val="99"/>
    <w:rsid w:val="004E05AA"/>
  </w:style>
  <w:style w:type="character" w:styleId="CommentReference">
    <w:name w:val="annotation reference"/>
    <w:basedOn w:val="DefaultParagraphFont"/>
    <w:uiPriority w:val="99"/>
    <w:semiHidden/>
    <w:unhideWhenUsed/>
    <w:rsid w:val="004E05AA"/>
    <w:rPr>
      <w:sz w:val="16"/>
      <w:szCs w:val="16"/>
    </w:rPr>
  </w:style>
  <w:style w:type="paragraph" w:styleId="CommentText">
    <w:name w:val="annotation text"/>
    <w:basedOn w:val="Normal"/>
    <w:link w:val="CommentTextChar"/>
    <w:uiPriority w:val="99"/>
    <w:semiHidden/>
    <w:unhideWhenUsed/>
    <w:rsid w:val="004E05AA"/>
    <w:rPr>
      <w:rFonts w:asciiTheme="minorHAnsi" w:eastAsiaTheme="minorEastAsia" w:hAnsiTheme="minorHAnsi" w:cstheme="minorBidi"/>
      <w:sz w:val="20"/>
      <w:szCs w:val="20"/>
      <w:lang w:val="en-US" w:eastAsia="en-US"/>
    </w:rPr>
  </w:style>
  <w:style w:type="character" w:customStyle="1" w:styleId="CommentTextChar">
    <w:name w:val="Comment Text Char"/>
    <w:basedOn w:val="DefaultParagraphFont"/>
    <w:link w:val="CommentText"/>
    <w:uiPriority w:val="99"/>
    <w:semiHidden/>
    <w:rsid w:val="004E05AA"/>
    <w:rPr>
      <w:sz w:val="20"/>
      <w:szCs w:val="20"/>
    </w:rPr>
  </w:style>
  <w:style w:type="paragraph" w:styleId="CommentSubject">
    <w:name w:val="annotation subject"/>
    <w:basedOn w:val="CommentText"/>
    <w:next w:val="CommentText"/>
    <w:link w:val="CommentSubjectChar"/>
    <w:uiPriority w:val="99"/>
    <w:semiHidden/>
    <w:unhideWhenUsed/>
    <w:rsid w:val="004E05AA"/>
    <w:rPr>
      <w:b/>
      <w:bCs/>
    </w:rPr>
  </w:style>
  <w:style w:type="character" w:customStyle="1" w:styleId="CommentSubjectChar">
    <w:name w:val="Comment Subject Char"/>
    <w:basedOn w:val="CommentTextChar"/>
    <w:link w:val="CommentSubject"/>
    <w:uiPriority w:val="99"/>
    <w:semiHidden/>
    <w:rsid w:val="004E05AA"/>
    <w:rPr>
      <w:b/>
      <w:bCs/>
      <w:sz w:val="20"/>
      <w:szCs w:val="20"/>
    </w:rPr>
  </w:style>
  <w:style w:type="paragraph" w:styleId="Revision">
    <w:name w:val="Revision"/>
    <w:hidden/>
    <w:uiPriority w:val="99"/>
    <w:semiHidden/>
    <w:rsid w:val="004E05AA"/>
  </w:style>
  <w:style w:type="paragraph" w:styleId="ListParagraph">
    <w:name w:val="List Paragraph"/>
    <w:basedOn w:val="Normal"/>
    <w:uiPriority w:val="34"/>
    <w:qFormat/>
    <w:rsid w:val="002A3ADD"/>
    <w:pPr>
      <w:ind w:left="720"/>
      <w:contextualSpacing/>
    </w:pPr>
    <w:rPr>
      <w:rFonts w:asciiTheme="minorHAnsi" w:eastAsiaTheme="minorEastAsia" w:hAnsiTheme="minorHAnsi" w:cstheme="minorBidi"/>
      <w:lang w:val="en-US" w:eastAsia="en-US"/>
    </w:rPr>
  </w:style>
  <w:style w:type="paragraph" w:styleId="NoSpacing">
    <w:name w:val="No Spacing"/>
    <w:uiPriority w:val="1"/>
    <w:qFormat/>
    <w:rsid w:val="0008605E"/>
  </w:style>
  <w:style w:type="character" w:styleId="PlaceholderText">
    <w:name w:val="Placeholder Text"/>
    <w:basedOn w:val="DefaultParagraphFont"/>
    <w:uiPriority w:val="99"/>
    <w:semiHidden/>
    <w:rsid w:val="00C55289"/>
    <w:rPr>
      <w:color w:val="808080"/>
    </w:rPr>
  </w:style>
  <w:style w:type="paragraph" w:customStyle="1" w:styleId="Body1">
    <w:name w:val="Body 1"/>
    <w:rsid w:val="00B56EDB"/>
    <w:pPr>
      <w:outlineLvl w:val="0"/>
    </w:pPr>
    <w:rPr>
      <w:rFonts w:ascii="Times New Roman" w:eastAsia="ヒラギノ角ゴ Pro W3" w:hAnsi="Times New Roman" w:cs="Times New Roman"/>
      <w:color w:val="000000"/>
      <w:szCs w:val="20"/>
    </w:rPr>
  </w:style>
  <w:style w:type="paragraph" w:customStyle="1" w:styleId="question">
    <w:name w:val="question"/>
    <w:basedOn w:val="Normal"/>
    <w:rsid w:val="0036668C"/>
    <w:pPr>
      <w:widowControl w:val="0"/>
      <w:autoSpaceDE w:val="0"/>
      <w:autoSpaceDN w:val="0"/>
      <w:adjustRightInd w:val="0"/>
      <w:spacing w:before="240"/>
      <w:ind w:left="567" w:right="567" w:hanging="567"/>
    </w:pPr>
    <w:rPr>
      <w:rFonts w:eastAsia="SimSun"/>
      <w:sz w:val="22"/>
      <w:szCs w:val="22"/>
      <w:lang w:val="en-US" w:eastAsia="zh-CN"/>
    </w:rPr>
  </w:style>
  <w:style w:type="paragraph" w:customStyle="1" w:styleId="questiona">
    <w:name w:val="question(a)"/>
    <w:basedOn w:val="question"/>
    <w:rsid w:val="0036668C"/>
    <w:pPr>
      <w:tabs>
        <w:tab w:val="left" w:pos="567"/>
      </w:tabs>
      <w:ind w:left="1134" w:hanging="1134"/>
    </w:pPr>
  </w:style>
  <w:style w:type="paragraph" w:customStyle="1" w:styleId="indent1">
    <w:name w:val="indent1"/>
    <w:basedOn w:val="Normal"/>
    <w:rsid w:val="0036668C"/>
    <w:pPr>
      <w:widowControl w:val="0"/>
      <w:autoSpaceDE w:val="0"/>
      <w:autoSpaceDN w:val="0"/>
      <w:adjustRightInd w:val="0"/>
      <w:spacing w:before="240"/>
      <w:ind w:left="1134" w:right="567" w:hanging="567"/>
    </w:pPr>
    <w:rPr>
      <w:rFonts w:eastAsia="SimSun"/>
      <w:sz w:val="22"/>
      <w:szCs w:val="22"/>
      <w:lang w:val="en-US" w:eastAsia="zh-CN"/>
    </w:rPr>
  </w:style>
  <w:style w:type="paragraph" w:customStyle="1" w:styleId="Bottom">
    <w:name w:val="Bottom"/>
    <w:basedOn w:val="Normal"/>
    <w:rsid w:val="0036668C"/>
    <w:pPr>
      <w:widowControl w:val="0"/>
      <w:autoSpaceDE w:val="0"/>
      <w:autoSpaceDN w:val="0"/>
      <w:adjustRightInd w:val="0"/>
    </w:pPr>
    <w:rPr>
      <w:rFonts w:eastAsia="SimSun"/>
      <w:sz w:val="22"/>
      <w:szCs w:val="22"/>
      <w:lang w:val="en-US" w:eastAsia="zh-CN"/>
    </w:rPr>
  </w:style>
  <w:style w:type="paragraph" w:styleId="Caption">
    <w:name w:val="caption"/>
    <w:basedOn w:val="Normal"/>
    <w:next w:val="Normal"/>
    <w:qFormat/>
    <w:rsid w:val="001B2E0A"/>
    <w:rPr>
      <w:rFonts w:ascii="Arial" w:eastAsia="SimSun" w:hAnsi="Arial"/>
      <w:b/>
      <w:bCs/>
      <w:sz w:val="20"/>
      <w:szCs w:val="20"/>
      <w:lang w:val="en-US" w:eastAsia="zh-CN"/>
    </w:rPr>
  </w:style>
  <w:style w:type="character" w:styleId="Hyperlink">
    <w:name w:val="Hyperlink"/>
    <w:basedOn w:val="DefaultParagraphFont"/>
    <w:uiPriority w:val="99"/>
    <w:unhideWhenUsed/>
    <w:rsid w:val="008455F2"/>
    <w:rPr>
      <w:color w:val="0000FF"/>
      <w:u w:val="single"/>
    </w:rPr>
  </w:style>
  <w:style w:type="paragraph" w:styleId="NormalWeb">
    <w:name w:val="Normal (Web)"/>
    <w:basedOn w:val="Normal"/>
    <w:uiPriority w:val="99"/>
    <w:unhideWhenUsed/>
    <w:rsid w:val="00332E34"/>
    <w:pPr>
      <w:spacing w:before="100" w:beforeAutospacing="1" w:after="100" w:afterAutospacing="1"/>
    </w:pPr>
  </w:style>
  <w:style w:type="character" w:styleId="Strong">
    <w:name w:val="Strong"/>
    <w:basedOn w:val="DefaultParagraphFont"/>
    <w:uiPriority w:val="22"/>
    <w:qFormat/>
    <w:rsid w:val="00332E34"/>
    <w:rPr>
      <w:b/>
      <w:bCs/>
    </w:rPr>
  </w:style>
  <w:style w:type="character" w:styleId="UnresolvedMention">
    <w:name w:val="Unresolved Mention"/>
    <w:basedOn w:val="DefaultParagraphFont"/>
    <w:uiPriority w:val="99"/>
    <w:rsid w:val="00A37AC0"/>
    <w:rPr>
      <w:color w:val="605E5C"/>
      <w:shd w:val="clear" w:color="auto" w:fill="E1DFDD"/>
    </w:rPr>
  </w:style>
  <w:style w:type="character" w:styleId="FollowedHyperlink">
    <w:name w:val="FollowedHyperlink"/>
    <w:basedOn w:val="DefaultParagraphFont"/>
    <w:uiPriority w:val="99"/>
    <w:semiHidden/>
    <w:unhideWhenUsed/>
    <w:rsid w:val="00A37AC0"/>
    <w:rPr>
      <w:color w:val="800080" w:themeColor="followedHyperlink"/>
      <w:u w:val="single"/>
    </w:rPr>
  </w:style>
  <w:style w:type="character" w:customStyle="1" w:styleId="Heading3Char">
    <w:name w:val="Heading 3 Char"/>
    <w:basedOn w:val="DefaultParagraphFont"/>
    <w:link w:val="Heading3"/>
    <w:uiPriority w:val="9"/>
    <w:rsid w:val="0068304D"/>
    <w:rPr>
      <w:rFonts w:ascii="Times New Roman" w:eastAsia="Times New Roman" w:hAnsi="Times New Roman" w:cs="Times New Roman"/>
      <w:b/>
      <w:bCs/>
      <w:sz w:val="27"/>
      <w:szCs w:val="27"/>
      <w:lang w:val="en-IN" w:eastAsia="en-GB"/>
    </w:rPr>
  </w:style>
  <w:style w:type="character" w:customStyle="1" w:styleId="Heading4Char">
    <w:name w:val="Heading 4 Char"/>
    <w:basedOn w:val="DefaultParagraphFont"/>
    <w:link w:val="Heading4"/>
    <w:uiPriority w:val="9"/>
    <w:rsid w:val="004714CE"/>
    <w:rPr>
      <w:rFonts w:asciiTheme="majorHAnsi" w:eastAsiaTheme="majorEastAsia" w:hAnsiTheme="majorHAnsi" w:cstheme="majorBidi"/>
      <w:i/>
      <w:iCs/>
      <w:color w:val="365F91" w:themeColor="accent1" w:themeShade="BF"/>
      <w:lang w:val="en-IN" w:eastAsia="en-GB"/>
    </w:rPr>
  </w:style>
  <w:style w:type="character" w:styleId="Emphasis">
    <w:name w:val="Emphasis"/>
    <w:basedOn w:val="DefaultParagraphFont"/>
    <w:uiPriority w:val="20"/>
    <w:qFormat/>
    <w:rsid w:val="00C3389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05276">
      <w:bodyDiv w:val="1"/>
      <w:marLeft w:val="0"/>
      <w:marRight w:val="0"/>
      <w:marTop w:val="0"/>
      <w:marBottom w:val="0"/>
      <w:divBdr>
        <w:top w:val="none" w:sz="0" w:space="0" w:color="auto"/>
        <w:left w:val="none" w:sz="0" w:space="0" w:color="auto"/>
        <w:bottom w:val="none" w:sz="0" w:space="0" w:color="auto"/>
        <w:right w:val="none" w:sz="0" w:space="0" w:color="auto"/>
      </w:divBdr>
    </w:div>
    <w:div w:id="83888296">
      <w:bodyDiv w:val="1"/>
      <w:marLeft w:val="0"/>
      <w:marRight w:val="0"/>
      <w:marTop w:val="0"/>
      <w:marBottom w:val="0"/>
      <w:divBdr>
        <w:top w:val="none" w:sz="0" w:space="0" w:color="auto"/>
        <w:left w:val="none" w:sz="0" w:space="0" w:color="auto"/>
        <w:bottom w:val="none" w:sz="0" w:space="0" w:color="auto"/>
        <w:right w:val="none" w:sz="0" w:space="0" w:color="auto"/>
      </w:divBdr>
    </w:div>
    <w:div w:id="102530855">
      <w:bodyDiv w:val="1"/>
      <w:marLeft w:val="0"/>
      <w:marRight w:val="0"/>
      <w:marTop w:val="0"/>
      <w:marBottom w:val="0"/>
      <w:divBdr>
        <w:top w:val="none" w:sz="0" w:space="0" w:color="auto"/>
        <w:left w:val="none" w:sz="0" w:space="0" w:color="auto"/>
        <w:bottom w:val="none" w:sz="0" w:space="0" w:color="auto"/>
        <w:right w:val="none" w:sz="0" w:space="0" w:color="auto"/>
      </w:divBdr>
    </w:div>
    <w:div w:id="116412430">
      <w:bodyDiv w:val="1"/>
      <w:marLeft w:val="0"/>
      <w:marRight w:val="0"/>
      <w:marTop w:val="0"/>
      <w:marBottom w:val="0"/>
      <w:divBdr>
        <w:top w:val="none" w:sz="0" w:space="0" w:color="auto"/>
        <w:left w:val="none" w:sz="0" w:space="0" w:color="auto"/>
        <w:bottom w:val="none" w:sz="0" w:space="0" w:color="auto"/>
        <w:right w:val="none" w:sz="0" w:space="0" w:color="auto"/>
      </w:divBdr>
    </w:div>
    <w:div w:id="221059427">
      <w:bodyDiv w:val="1"/>
      <w:marLeft w:val="0"/>
      <w:marRight w:val="0"/>
      <w:marTop w:val="0"/>
      <w:marBottom w:val="0"/>
      <w:divBdr>
        <w:top w:val="none" w:sz="0" w:space="0" w:color="auto"/>
        <w:left w:val="none" w:sz="0" w:space="0" w:color="auto"/>
        <w:bottom w:val="none" w:sz="0" w:space="0" w:color="auto"/>
        <w:right w:val="none" w:sz="0" w:space="0" w:color="auto"/>
      </w:divBdr>
    </w:div>
    <w:div w:id="222177411">
      <w:bodyDiv w:val="1"/>
      <w:marLeft w:val="0"/>
      <w:marRight w:val="0"/>
      <w:marTop w:val="0"/>
      <w:marBottom w:val="0"/>
      <w:divBdr>
        <w:top w:val="none" w:sz="0" w:space="0" w:color="auto"/>
        <w:left w:val="none" w:sz="0" w:space="0" w:color="auto"/>
        <w:bottom w:val="none" w:sz="0" w:space="0" w:color="auto"/>
        <w:right w:val="none" w:sz="0" w:space="0" w:color="auto"/>
      </w:divBdr>
    </w:div>
    <w:div w:id="235407983">
      <w:bodyDiv w:val="1"/>
      <w:marLeft w:val="0"/>
      <w:marRight w:val="0"/>
      <w:marTop w:val="0"/>
      <w:marBottom w:val="0"/>
      <w:divBdr>
        <w:top w:val="none" w:sz="0" w:space="0" w:color="auto"/>
        <w:left w:val="none" w:sz="0" w:space="0" w:color="auto"/>
        <w:bottom w:val="none" w:sz="0" w:space="0" w:color="auto"/>
        <w:right w:val="none" w:sz="0" w:space="0" w:color="auto"/>
      </w:divBdr>
    </w:div>
    <w:div w:id="260913821">
      <w:bodyDiv w:val="1"/>
      <w:marLeft w:val="0"/>
      <w:marRight w:val="0"/>
      <w:marTop w:val="0"/>
      <w:marBottom w:val="0"/>
      <w:divBdr>
        <w:top w:val="none" w:sz="0" w:space="0" w:color="auto"/>
        <w:left w:val="none" w:sz="0" w:space="0" w:color="auto"/>
        <w:bottom w:val="none" w:sz="0" w:space="0" w:color="auto"/>
        <w:right w:val="none" w:sz="0" w:space="0" w:color="auto"/>
      </w:divBdr>
    </w:div>
    <w:div w:id="276261242">
      <w:bodyDiv w:val="1"/>
      <w:marLeft w:val="0"/>
      <w:marRight w:val="0"/>
      <w:marTop w:val="0"/>
      <w:marBottom w:val="0"/>
      <w:divBdr>
        <w:top w:val="none" w:sz="0" w:space="0" w:color="auto"/>
        <w:left w:val="none" w:sz="0" w:space="0" w:color="auto"/>
        <w:bottom w:val="none" w:sz="0" w:space="0" w:color="auto"/>
        <w:right w:val="none" w:sz="0" w:space="0" w:color="auto"/>
      </w:divBdr>
    </w:div>
    <w:div w:id="413402017">
      <w:bodyDiv w:val="1"/>
      <w:marLeft w:val="0"/>
      <w:marRight w:val="0"/>
      <w:marTop w:val="0"/>
      <w:marBottom w:val="0"/>
      <w:divBdr>
        <w:top w:val="none" w:sz="0" w:space="0" w:color="auto"/>
        <w:left w:val="none" w:sz="0" w:space="0" w:color="auto"/>
        <w:bottom w:val="none" w:sz="0" w:space="0" w:color="auto"/>
        <w:right w:val="none" w:sz="0" w:space="0" w:color="auto"/>
      </w:divBdr>
    </w:div>
    <w:div w:id="445538038">
      <w:bodyDiv w:val="1"/>
      <w:marLeft w:val="0"/>
      <w:marRight w:val="0"/>
      <w:marTop w:val="0"/>
      <w:marBottom w:val="0"/>
      <w:divBdr>
        <w:top w:val="none" w:sz="0" w:space="0" w:color="auto"/>
        <w:left w:val="none" w:sz="0" w:space="0" w:color="auto"/>
        <w:bottom w:val="none" w:sz="0" w:space="0" w:color="auto"/>
        <w:right w:val="none" w:sz="0" w:space="0" w:color="auto"/>
      </w:divBdr>
    </w:div>
    <w:div w:id="504900369">
      <w:bodyDiv w:val="1"/>
      <w:marLeft w:val="0"/>
      <w:marRight w:val="0"/>
      <w:marTop w:val="0"/>
      <w:marBottom w:val="0"/>
      <w:divBdr>
        <w:top w:val="none" w:sz="0" w:space="0" w:color="auto"/>
        <w:left w:val="none" w:sz="0" w:space="0" w:color="auto"/>
        <w:bottom w:val="none" w:sz="0" w:space="0" w:color="auto"/>
        <w:right w:val="none" w:sz="0" w:space="0" w:color="auto"/>
      </w:divBdr>
    </w:div>
    <w:div w:id="530261979">
      <w:bodyDiv w:val="1"/>
      <w:marLeft w:val="0"/>
      <w:marRight w:val="0"/>
      <w:marTop w:val="0"/>
      <w:marBottom w:val="0"/>
      <w:divBdr>
        <w:top w:val="none" w:sz="0" w:space="0" w:color="auto"/>
        <w:left w:val="none" w:sz="0" w:space="0" w:color="auto"/>
        <w:bottom w:val="none" w:sz="0" w:space="0" w:color="auto"/>
        <w:right w:val="none" w:sz="0" w:space="0" w:color="auto"/>
      </w:divBdr>
    </w:div>
    <w:div w:id="544488772">
      <w:bodyDiv w:val="1"/>
      <w:marLeft w:val="0"/>
      <w:marRight w:val="0"/>
      <w:marTop w:val="0"/>
      <w:marBottom w:val="0"/>
      <w:divBdr>
        <w:top w:val="none" w:sz="0" w:space="0" w:color="auto"/>
        <w:left w:val="none" w:sz="0" w:space="0" w:color="auto"/>
        <w:bottom w:val="none" w:sz="0" w:space="0" w:color="auto"/>
        <w:right w:val="none" w:sz="0" w:space="0" w:color="auto"/>
      </w:divBdr>
    </w:div>
    <w:div w:id="546264415">
      <w:bodyDiv w:val="1"/>
      <w:marLeft w:val="0"/>
      <w:marRight w:val="0"/>
      <w:marTop w:val="0"/>
      <w:marBottom w:val="0"/>
      <w:divBdr>
        <w:top w:val="none" w:sz="0" w:space="0" w:color="auto"/>
        <w:left w:val="none" w:sz="0" w:space="0" w:color="auto"/>
        <w:bottom w:val="none" w:sz="0" w:space="0" w:color="auto"/>
        <w:right w:val="none" w:sz="0" w:space="0" w:color="auto"/>
      </w:divBdr>
    </w:div>
    <w:div w:id="577909140">
      <w:bodyDiv w:val="1"/>
      <w:marLeft w:val="0"/>
      <w:marRight w:val="0"/>
      <w:marTop w:val="0"/>
      <w:marBottom w:val="0"/>
      <w:divBdr>
        <w:top w:val="none" w:sz="0" w:space="0" w:color="auto"/>
        <w:left w:val="none" w:sz="0" w:space="0" w:color="auto"/>
        <w:bottom w:val="none" w:sz="0" w:space="0" w:color="auto"/>
        <w:right w:val="none" w:sz="0" w:space="0" w:color="auto"/>
      </w:divBdr>
    </w:div>
    <w:div w:id="582640101">
      <w:bodyDiv w:val="1"/>
      <w:marLeft w:val="0"/>
      <w:marRight w:val="0"/>
      <w:marTop w:val="0"/>
      <w:marBottom w:val="0"/>
      <w:divBdr>
        <w:top w:val="none" w:sz="0" w:space="0" w:color="auto"/>
        <w:left w:val="none" w:sz="0" w:space="0" w:color="auto"/>
        <w:bottom w:val="none" w:sz="0" w:space="0" w:color="auto"/>
        <w:right w:val="none" w:sz="0" w:space="0" w:color="auto"/>
      </w:divBdr>
    </w:div>
    <w:div w:id="622075843">
      <w:bodyDiv w:val="1"/>
      <w:marLeft w:val="0"/>
      <w:marRight w:val="0"/>
      <w:marTop w:val="0"/>
      <w:marBottom w:val="0"/>
      <w:divBdr>
        <w:top w:val="none" w:sz="0" w:space="0" w:color="auto"/>
        <w:left w:val="none" w:sz="0" w:space="0" w:color="auto"/>
        <w:bottom w:val="none" w:sz="0" w:space="0" w:color="auto"/>
        <w:right w:val="none" w:sz="0" w:space="0" w:color="auto"/>
      </w:divBdr>
    </w:div>
    <w:div w:id="665985236">
      <w:bodyDiv w:val="1"/>
      <w:marLeft w:val="0"/>
      <w:marRight w:val="0"/>
      <w:marTop w:val="0"/>
      <w:marBottom w:val="0"/>
      <w:divBdr>
        <w:top w:val="none" w:sz="0" w:space="0" w:color="auto"/>
        <w:left w:val="none" w:sz="0" w:space="0" w:color="auto"/>
        <w:bottom w:val="none" w:sz="0" w:space="0" w:color="auto"/>
        <w:right w:val="none" w:sz="0" w:space="0" w:color="auto"/>
      </w:divBdr>
    </w:div>
    <w:div w:id="700866162">
      <w:bodyDiv w:val="1"/>
      <w:marLeft w:val="0"/>
      <w:marRight w:val="0"/>
      <w:marTop w:val="0"/>
      <w:marBottom w:val="0"/>
      <w:divBdr>
        <w:top w:val="none" w:sz="0" w:space="0" w:color="auto"/>
        <w:left w:val="none" w:sz="0" w:space="0" w:color="auto"/>
        <w:bottom w:val="none" w:sz="0" w:space="0" w:color="auto"/>
        <w:right w:val="none" w:sz="0" w:space="0" w:color="auto"/>
      </w:divBdr>
    </w:div>
    <w:div w:id="742944977">
      <w:bodyDiv w:val="1"/>
      <w:marLeft w:val="0"/>
      <w:marRight w:val="0"/>
      <w:marTop w:val="0"/>
      <w:marBottom w:val="0"/>
      <w:divBdr>
        <w:top w:val="none" w:sz="0" w:space="0" w:color="auto"/>
        <w:left w:val="none" w:sz="0" w:space="0" w:color="auto"/>
        <w:bottom w:val="none" w:sz="0" w:space="0" w:color="auto"/>
        <w:right w:val="none" w:sz="0" w:space="0" w:color="auto"/>
      </w:divBdr>
    </w:div>
    <w:div w:id="748960854">
      <w:bodyDiv w:val="1"/>
      <w:marLeft w:val="0"/>
      <w:marRight w:val="0"/>
      <w:marTop w:val="0"/>
      <w:marBottom w:val="0"/>
      <w:divBdr>
        <w:top w:val="none" w:sz="0" w:space="0" w:color="auto"/>
        <w:left w:val="none" w:sz="0" w:space="0" w:color="auto"/>
        <w:bottom w:val="none" w:sz="0" w:space="0" w:color="auto"/>
        <w:right w:val="none" w:sz="0" w:space="0" w:color="auto"/>
      </w:divBdr>
    </w:div>
    <w:div w:id="749427552">
      <w:bodyDiv w:val="1"/>
      <w:marLeft w:val="0"/>
      <w:marRight w:val="0"/>
      <w:marTop w:val="0"/>
      <w:marBottom w:val="0"/>
      <w:divBdr>
        <w:top w:val="none" w:sz="0" w:space="0" w:color="auto"/>
        <w:left w:val="none" w:sz="0" w:space="0" w:color="auto"/>
        <w:bottom w:val="none" w:sz="0" w:space="0" w:color="auto"/>
        <w:right w:val="none" w:sz="0" w:space="0" w:color="auto"/>
      </w:divBdr>
    </w:div>
    <w:div w:id="769083414">
      <w:bodyDiv w:val="1"/>
      <w:marLeft w:val="0"/>
      <w:marRight w:val="0"/>
      <w:marTop w:val="0"/>
      <w:marBottom w:val="0"/>
      <w:divBdr>
        <w:top w:val="none" w:sz="0" w:space="0" w:color="auto"/>
        <w:left w:val="none" w:sz="0" w:space="0" w:color="auto"/>
        <w:bottom w:val="none" w:sz="0" w:space="0" w:color="auto"/>
        <w:right w:val="none" w:sz="0" w:space="0" w:color="auto"/>
      </w:divBdr>
    </w:div>
    <w:div w:id="796531156">
      <w:bodyDiv w:val="1"/>
      <w:marLeft w:val="0"/>
      <w:marRight w:val="0"/>
      <w:marTop w:val="0"/>
      <w:marBottom w:val="0"/>
      <w:divBdr>
        <w:top w:val="none" w:sz="0" w:space="0" w:color="auto"/>
        <w:left w:val="none" w:sz="0" w:space="0" w:color="auto"/>
        <w:bottom w:val="none" w:sz="0" w:space="0" w:color="auto"/>
        <w:right w:val="none" w:sz="0" w:space="0" w:color="auto"/>
      </w:divBdr>
      <w:divsChild>
        <w:div w:id="1825003898">
          <w:marLeft w:val="0"/>
          <w:marRight w:val="0"/>
          <w:marTop w:val="0"/>
          <w:marBottom w:val="0"/>
          <w:divBdr>
            <w:top w:val="none" w:sz="0" w:space="0" w:color="auto"/>
            <w:left w:val="none" w:sz="0" w:space="0" w:color="auto"/>
            <w:bottom w:val="none" w:sz="0" w:space="0" w:color="auto"/>
            <w:right w:val="none" w:sz="0" w:space="0" w:color="auto"/>
          </w:divBdr>
          <w:divsChild>
            <w:div w:id="1664235710">
              <w:marLeft w:val="0"/>
              <w:marRight w:val="0"/>
              <w:marTop w:val="0"/>
              <w:marBottom w:val="0"/>
              <w:divBdr>
                <w:top w:val="none" w:sz="0" w:space="0" w:color="auto"/>
                <w:left w:val="none" w:sz="0" w:space="0" w:color="auto"/>
                <w:bottom w:val="none" w:sz="0" w:space="0" w:color="auto"/>
                <w:right w:val="none" w:sz="0" w:space="0" w:color="auto"/>
              </w:divBdr>
              <w:divsChild>
                <w:div w:id="830408684">
                  <w:marLeft w:val="0"/>
                  <w:marRight w:val="0"/>
                  <w:marTop w:val="0"/>
                  <w:marBottom w:val="0"/>
                  <w:divBdr>
                    <w:top w:val="none" w:sz="0" w:space="0" w:color="auto"/>
                    <w:left w:val="none" w:sz="0" w:space="0" w:color="auto"/>
                    <w:bottom w:val="none" w:sz="0" w:space="0" w:color="auto"/>
                    <w:right w:val="none" w:sz="0" w:space="0" w:color="auto"/>
                  </w:divBdr>
                  <w:divsChild>
                    <w:div w:id="920917325">
                      <w:marLeft w:val="0"/>
                      <w:marRight w:val="0"/>
                      <w:marTop w:val="0"/>
                      <w:marBottom w:val="0"/>
                      <w:divBdr>
                        <w:top w:val="none" w:sz="0" w:space="0" w:color="auto"/>
                        <w:left w:val="none" w:sz="0" w:space="0" w:color="auto"/>
                        <w:bottom w:val="none" w:sz="0" w:space="0" w:color="auto"/>
                        <w:right w:val="none" w:sz="0" w:space="0" w:color="auto"/>
                      </w:divBdr>
                      <w:divsChild>
                        <w:div w:id="916279660">
                          <w:marLeft w:val="0"/>
                          <w:marRight w:val="0"/>
                          <w:marTop w:val="0"/>
                          <w:marBottom w:val="0"/>
                          <w:divBdr>
                            <w:top w:val="none" w:sz="0" w:space="0" w:color="auto"/>
                            <w:left w:val="none" w:sz="0" w:space="0" w:color="auto"/>
                            <w:bottom w:val="none" w:sz="0" w:space="0" w:color="auto"/>
                            <w:right w:val="none" w:sz="0" w:space="0" w:color="auto"/>
                          </w:divBdr>
                          <w:divsChild>
                            <w:div w:id="1819808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0488130">
      <w:bodyDiv w:val="1"/>
      <w:marLeft w:val="0"/>
      <w:marRight w:val="0"/>
      <w:marTop w:val="0"/>
      <w:marBottom w:val="0"/>
      <w:divBdr>
        <w:top w:val="none" w:sz="0" w:space="0" w:color="auto"/>
        <w:left w:val="none" w:sz="0" w:space="0" w:color="auto"/>
        <w:bottom w:val="none" w:sz="0" w:space="0" w:color="auto"/>
        <w:right w:val="none" w:sz="0" w:space="0" w:color="auto"/>
      </w:divBdr>
    </w:div>
    <w:div w:id="812605401">
      <w:bodyDiv w:val="1"/>
      <w:marLeft w:val="0"/>
      <w:marRight w:val="0"/>
      <w:marTop w:val="0"/>
      <w:marBottom w:val="0"/>
      <w:divBdr>
        <w:top w:val="none" w:sz="0" w:space="0" w:color="auto"/>
        <w:left w:val="none" w:sz="0" w:space="0" w:color="auto"/>
        <w:bottom w:val="none" w:sz="0" w:space="0" w:color="auto"/>
        <w:right w:val="none" w:sz="0" w:space="0" w:color="auto"/>
      </w:divBdr>
    </w:div>
    <w:div w:id="839588399">
      <w:bodyDiv w:val="1"/>
      <w:marLeft w:val="0"/>
      <w:marRight w:val="0"/>
      <w:marTop w:val="0"/>
      <w:marBottom w:val="0"/>
      <w:divBdr>
        <w:top w:val="none" w:sz="0" w:space="0" w:color="auto"/>
        <w:left w:val="none" w:sz="0" w:space="0" w:color="auto"/>
        <w:bottom w:val="none" w:sz="0" w:space="0" w:color="auto"/>
        <w:right w:val="none" w:sz="0" w:space="0" w:color="auto"/>
      </w:divBdr>
    </w:div>
    <w:div w:id="904485580">
      <w:bodyDiv w:val="1"/>
      <w:marLeft w:val="0"/>
      <w:marRight w:val="0"/>
      <w:marTop w:val="0"/>
      <w:marBottom w:val="0"/>
      <w:divBdr>
        <w:top w:val="none" w:sz="0" w:space="0" w:color="auto"/>
        <w:left w:val="none" w:sz="0" w:space="0" w:color="auto"/>
        <w:bottom w:val="none" w:sz="0" w:space="0" w:color="auto"/>
        <w:right w:val="none" w:sz="0" w:space="0" w:color="auto"/>
      </w:divBdr>
    </w:div>
    <w:div w:id="905186696">
      <w:bodyDiv w:val="1"/>
      <w:marLeft w:val="0"/>
      <w:marRight w:val="0"/>
      <w:marTop w:val="0"/>
      <w:marBottom w:val="0"/>
      <w:divBdr>
        <w:top w:val="none" w:sz="0" w:space="0" w:color="auto"/>
        <w:left w:val="none" w:sz="0" w:space="0" w:color="auto"/>
        <w:bottom w:val="none" w:sz="0" w:space="0" w:color="auto"/>
        <w:right w:val="none" w:sz="0" w:space="0" w:color="auto"/>
      </w:divBdr>
    </w:div>
    <w:div w:id="942032752">
      <w:bodyDiv w:val="1"/>
      <w:marLeft w:val="0"/>
      <w:marRight w:val="0"/>
      <w:marTop w:val="0"/>
      <w:marBottom w:val="0"/>
      <w:divBdr>
        <w:top w:val="none" w:sz="0" w:space="0" w:color="auto"/>
        <w:left w:val="none" w:sz="0" w:space="0" w:color="auto"/>
        <w:bottom w:val="none" w:sz="0" w:space="0" w:color="auto"/>
        <w:right w:val="none" w:sz="0" w:space="0" w:color="auto"/>
      </w:divBdr>
    </w:div>
    <w:div w:id="967587278">
      <w:bodyDiv w:val="1"/>
      <w:marLeft w:val="0"/>
      <w:marRight w:val="0"/>
      <w:marTop w:val="0"/>
      <w:marBottom w:val="0"/>
      <w:divBdr>
        <w:top w:val="none" w:sz="0" w:space="0" w:color="auto"/>
        <w:left w:val="none" w:sz="0" w:space="0" w:color="auto"/>
        <w:bottom w:val="none" w:sz="0" w:space="0" w:color="auto"/>
        <w:right w:val="none" w:sz="0" w:space="0" w:color="auto"/>
      </w:divBdr>
    </w:div>
    <w:div w:id="967784901">
      <w:bodyDiv w:val="1"/>
      <w:marLeft w:val="0"/>
      <w:marRight w:val="0"/>
      <w:marTop w:val="0"/>
      <w:marBottom w:val="0"/>
      <w:divBdr>
        <w:top w:val="none" w:sz="0" w:space="0" w:color="auto"/>
        <w:left w:val="none" w:sz="0" w:space="0" w:color="auto"/>
        <w:bottom w:val="none" w:sz="0" w:space="0" w:color="auto"/>
        <w:right w:val="none" w:sz="0" w:space="0" w:color="auto"/>
      </w:divBdr>
    </w:div>
    <w:div w:id="968507628">
      <w:bodyDiv w:val="1"/>
      <w:marLeft w:val="0"/>
      <w:marRight w:val="0"/>
      <w:marTop w:val="0"/>
      <w:marBottom w:val="0"/>
      <w:divBdr>
        <w:top w:val="none" w:sz="0" w:space="0" w:color="auto"/>
        <w:left w:val="none" w:sz="0" w:space="0" w:color="auto"/>
        <w:bottom w:val="none" w:sz="0" w:space="0" w:color="auto"/>
        <w:right w:val="none" w:sz="0" w:space="0" w:color="auto"/>
      </w:divBdr>
    </w:div>
    <w:div w:id="989166294">
      <w:bodyDiv w:val="1"/>
      <w:marLeft w:val="0"/>
      <w:marRight w:val="0"/>
      <w:marTop w:val="0"/>
      <w:marBottom w:val="0"/>
      <w:divBdr>
        <w:top w:val="none" w:sz="0" w:space="0" w:color="auto"/>
        <w:left w:val="none" w:sz="0" w:space="0" w:color="auto"/>
        <w:bottom w:val="none" w:sz="0" w:space="0" w:color="auto"/>
        <w:right w:val="none" w:sz="0" w:space="0" w:color="auto"/>
      </w:divBdr>
    </w:div>
    <w:div w:id="991913073">
      <w:bodyDiv w:val="1"/>
      <w:marLeft w:val="0"/>
      <w:marRight w:val="0"/>
      <w:marTop w:val="0"/>
      <w:marBottom w:val="0"/>
      <w:divBdr>
        <w:top w:val="none" w:sz="0" w:space="0" w:color="auto"/>
        <w:left w:val="none" w:sz="0" w:space="0" w:color="auto"/>
        <w:bottom w:val="none" w:sz="0" w:space="0" w:color="auto"/>
        <w:right w:val="none" w:sz="0" w:space="0" w:color="auto"/>
      </w:divBdr>
    </w:div>
    <w:div w:id="1037393330">
      <w:bodyDiv w:val="1"/>
      <w:marLeft w:val="0"/>
      <w:marRight w:val="0"/>
      <w:marTop w:val="0"/>
      <w:marBottom w:val="0"/>
      <w:divBdr>
        <w:top w:val="none" w:sz="0" w:space="0" w:color="auto"/>
        <w:left w:val="none" w:sz="0" w:space="0" w:color="auto"/>
        <w:bottom w:val="none" w:sz="0" w:space="0" w:color="auto"/>
        <w:right w:val="none" w:sz="0" w:space="0" w:color="auto"/>
      </w:divBdr>
    </w:div>
    <w:div w:id="1085805852">
      <w:bodyDiv w:val="1"/>
      <w:marLeft w:val="0"/>
      <w:marRight w:val="0"/>
      <w:marTop w:val="0"/>
      <w:marBottom w:val="0"/>
      <w:divBdr>
        <w:top w:val="none" w:sz="0" w:space="0" w:color="auto"/>
        <w:left w:val="none" w:sz="0" w:space="0" w:color="auto"/>
        <w:bottom w:val="none" w:sz="0" w:space="0" w:color="auto"/>
        <w:right w:val="none" w:sz="0" w:space="0" w:color="auto"/>
      </w:divBdr>
    </w:div>
    <w:div w:id="1126775541">
      <w:bodyDiv w:val="1"/>
      <w:marLeft w:val="0"/>
      <w:marRight w:val="0"/>
      <w:marTop w:val="0"/>
      <w:marBottom w:val="0"/>
      <w:divBdr>
        <w:top w:val="none" w:sz="0" w:space="0" w:color="auto"/>
        <w:left w:val="none" w:sz="0" w:space="0" w:color="auto"/>
        <w:bottom w:val="none" w:sz="0" w:space="0" w:color="auto"/>
        <w:right w:val="none" w:sz="0" w:space="0" w:color="auto"/>
      </w:divBdr>
    </w:div>
    <w:div w:id="1159005032">
      <w:bodyDiv w:val="1"/>
      <w:marLeft w:val="0"/>
      <w:marRight w:val="0"/>
      <w:marTop w:val="0"/>
      <w:marBottom w:val="0"/>
      <w:divBdr>
        <w:top w:val="none" w:sz="0" w:space="0" w:color="auto"/>
        <w:left w:val="none" w:sz="0" w:space="0" w:color="auto"/>
        <w:bottom w:val="none" w:sz="0" w:space="0" w:color="auto"/>
        <w:right w:val="none" w:sz="0" w:space="0" w:color="auto"/>
      </w:divBdr>
    </w:div>
    <w:div w:id="1208182729">
      <w:bodyDiv w:val="1"/>
      <w:marLeft w:val="0"/>
      <w:marRight w:val="0"/>
      <w:marTop w:val="0"/>
      <w:marBottom w:val="0"/>
      <w:divBdr>
        <w:top w:val="none" w:sz="0" w:space="0" w:color="auto"/>
        <w:left w:val="none" w:sz="0" w:space="0" w:color="auto"/>
        <w:bottom w:val="none" w:sz="0" w:space="0" w:color="auto"/>
        <w:right w:val="none" w:sz="0" w:space="0" w:color="auto"/>
      </w:divBdr>
    </w:div>
    <w:div w:id="1282805248">
      <w:bodyDiv w:val="1"/>
      <w:marLeft w:val="0"/>
      <w:marRight w:val="0"/>
      <w:marTop w:val="0"/>
      <w:marBottom w:val="0"/>
      <w:divBdr>
        <w:top w:val="none" w:sz="0" w:space="0" w:color="auto"/>
        <w:left w:val="none" w:sz="0" w:space="0" w:color="auto"/>
        <w:bottom w:val="none" w:sz="0" w:space="0" w:color="auto"/>
        <w:right w:val="none" w:sz="0" w:space="0" w:color="auto"/>
      </w:divBdr>
    </w:div>
    <w:div w:id="1316644779">
      <w:bodyDiv w:val="1"/>
      <w:marLeft w:val="0"/>
      <w:marRight w:val="0"/>
      <w:marTop w:val="0"/>
      <w:marBottom w:val="0"/>
      <w:divBdr>
        <w:top w:val="none" w:sz="0" w:space="0" w:color="auto"/>
        <w:left w:val="none" w:sz="0" w:space="0" w:color="auto"/>
        <w:bottom w:val="none" w:sz="0" w:space="0" w:color="auto"/>
        <w:right w:val="none" w:sz="0" w:space="0" w:color="auto"/>
      </w:divBdr>
    </w:div>
    <w:div w:id="1328558727">
      <w:bodyDiv w:val="1"/>
      <w:marLeft w:val="0"/>
      <w:marRight w:val="0"/>
      <w:marTop w:val="0"/>
      <w:marBottom w:val="0"/>
      <w:divBdr>
        <w:top w:val="none" w:sz="0" w:space="0" w:color="auto"/>
        <w:left w:val="none" w:sz="0" w:space="0" w:color="auto"/>
        <w:bottom w:val="none" w:sz="0" w:space="0" w:color="auto"/>
        <w:right w:val="none" w:sz="0" w:space="0" w:color="auto"/>
      </w:divBdr>
    </w:div>
    <w:div w:id="1339044911">
      <w:bodyDiv w:val="1"/>
      <w:marLeft w:val="0"/>
      <w:marRight w:val="0"/>
      <w:marTop w:val="0"/>
      <w:marBottom w:val="0"/>
      <w:divBdr>
        <w:top w:val="none" w:sz="0" w:space="0" w:color="auto"/>
        <w:left w:val="none" w:sz="0" w:space="0" w:color="auto"/>
        <w:bottom w:val="none" w:sz="0" w:space="0" w:color="auto"/>
        <w:right w:val="none" w:sz="0" w:space="0" w:color="auto"/>
      </w:divBdr>
    </w:div>
    <w:div w:id="1382555123">
      <w:bodyDiv w:val="1"/>
      <w:marLeft w:val="0"/>
      <w:marRight w:val="0"/>
      <w:marTop w:val="0"/>
      <w:marBottom w:val="0"/>
      <w:divBdr>
        <w:top w:val="none" w:sz="0" w:space="0" w:color="auto"/>
        <w:left w:val="none" w:sz="0" w:space="0" w:color="auto"/>
        <w:bottom w:val="none" w:sz="0" w:space="0" w:color="auto"/>
        <w:right w:val="none" w:sz="0" w:space="0" w:color="auto"/>
      </w:divBdr>
      <w:divsChild>
        <w:div w:id="1756826629">
          <w:marLeft w:val="-120"/>
          <w:marRight w:val="0"/>
          <w:marTop w:val="0"/>
          <w:marBottom w:val="0"/>
          <w:divBdr>
            <w:top w:val="none" w:sz="0" w:space="0" w:color="auto"/>
            <w:left w:val="none" w:sz="0" w:space="0" w:color="auto"/>
            <w:bottom w:val="none" w:sz="0" w:space="0" w:color="auto"/>
            <w:right w:val="none" w:sz="0" w:space="0" w:color="auto"/>
          </w:divBdr>
        </w:div>
        <w:div w:id="1184632219">
          <w:marLeft w:val="-120"/>
          <w:marRight w:val="0"/>
          <w:marTop w:val="0"/>
          <w:marBottom w:val="0"/>
          <w:divBdr>
            <w:top w:val="none" w:sz="0" w:space="0" w:color="auto"/>
            <w:left w:val="none" w:sz="0" w:space="0" w:color="auto"/>
            <w:bottom w:val="none" w:sz="0" w:space="0" w:color="auto"/>
            <w:right w:val="none" w:sz="0" w:space="0" w:color="auto"/>
          </w:divBdr>
        </w:div>
      </w:divsChild>
    </w:div>
    <w:div w:id="1394037621">
      <w:bodyDiv w:val="1"/>
      <w:marLeft w:val="0"/>
      <w:marRight w:val="0"/>
      <w:marTop w:val="0"/>
      <w:marBottom w:val="0"/>
      <w:divBdr>
        <w:top w:val="none" w:sz="0" w:space="0" w:color="auto"/>
        <w:left w:val="none" w:sz="0" w:space="0" w:color="auto"/>
        <w:bottom w:val="none" w:sz="0" w:space="0" w:color="auto"/>
        <w:right w:val="none" w:sz="0" w:space="0" w:color="auto"/>
      </w:divBdr>
    </w:div>
    <w:div w:id="1409376558">
      <w:bodyDiv w:val="1"/>
      <w:marLeft w:val="0"/>
      <w:marRight w:val="0"/>
      <w:marTop w:val="0"/>
      <w:marBottom w:val="0"/>
      <w:divBdr>
        <w:top w:val="none" w:sz="0" w:space="0" w:color="auto"/>
        <w:left w:val="none" w:sz="0" w:space="0" w:color="auto"/>
        <w:bottom w:val="none" w:sz="0" w:space="0" w:color="auto"/>
        <w:right w:val="none" w:sz="0" w:space="0" w:color="auto"/>
      </w:divBdr>
    </w:div>
    <w:div w:id="1420712392">
      <w:bodyDiv w:val="1"/>
      <w:marLeft w:val="0"/>
      <w:marRight w:val="0"/>
      <w:marTop w:val="0"/>
      <w:marBottom w:val="0"/>
      <w:divBdr>
        <w:top w:val="none" w:sz="0" w:space="0" w:color="auto"/>
        <w:left w:val="none" w:sz="0" w:space="0" w:color="auto"/>
        <w:bottom w:val="none" w:sz="0" w:space="0" w:color="auto"/>
        <w:right w:val="none" w:sz="0" w:space="0" w:color="auto"/>
      </w:divBdr>
      <w:divsChild>
        <w:div w:id="179129982">
          <w:marLeft w:val="0"/>
          <w:marRight w:val="0"/>
          <w:marTop w:val="0"/>
          <w:marBottom w:val="0"/>
          <w:divBdr>
            <w:top w:val="none" w:sz="0" w:space="0" w:color="auto"/>
            <w:left w:val="none" w:sz="0" w:space="0" w:color="auto"/>
            <w:bottom w:val="none" w:sz="0" w:space="0" w:color="auto"/>
            <w:right w:val="none" w:sz="0" w:space="0" w:color="auto"/>
          </w:divBdr>
          <w:divsChild>
            <w:div w:id="1136992679">
              <w:marLeft w:val="0"/>
              <w:marRight w:val="0"/>
              <w:marTop w:val="0"/>
              <w:marBottom w:val="0"/>
              <w:divBdr>
                <w:top w:val="none" w:sz="0" w:space="0" w:color="auto"/>
                <w:left w:val="none" w:sz="0" w:space="0" w:color="auto"/>
                <w:bottom w:val="none" w:sz="0" w:space="0" w:color="auto"/>
                <w:right w:val="none" w:sz="0" w:space="0" w:color="auto"/>
              </w:divBdr>
              <w:divsChild>
                <w:div w:id="1589464214">
                  <w:marLeft w:val="0"/>
                  <w:marRight w:val="0"/>
                  <w:marTop w:val="0"/>
                  <w:marBottom w:val="0"/>
                  <w:divBdr>
                    <w:top w:val="none" w:sz="0" w:space="0" w:color="auto"/>
                    <w:left w:val="none" w:sz="0" w:space="0" w:color="auto"/>
                    <w:bottom w:val="none" w:sz="0" w:space="0" w:color="auto"/>
                    <w:right w:val="none" w:sz="0" w:space="0" w:color="auto"/>
                  </w:divBdr>
                  <w:divsChild>
                    <w:div w:id="1345978774">
                      <w:marLeft w:val="0"/>
                      <w:marRight w:val="0"/>
                      <w:marTop w:val="0"/>
                      <w:marBottom w:val="0"/>
                      <w:divBdr>
                        <w:top w:val="none" w:sz="0" w:space="0" w:color="auto"/>
                        <w:left w:val="none" w:sz="0" w:space="0" w:color="auto"/>
                        <w:bottom w:val="none" w:sz="0" w:space="0" w:color="auto"/>
                        <w:right w:val="none" w:sz="0" w:space="0" w:color="auto"/>
                      </w:divBdr>
                      <w:divsChild>
                        <w:div w:id="128472562">
                          <w:marLeft w:val="0"/>
                          <w:marRight w:val="0"/>
                          <w:marTop w:val="0"/>
                          <w:marBottom w:val="0"/>
                          <w:divBdr>
                            <w:top w:val="none" w:sz="0" w:space="0" w:color="auto"/>
                            <w:left w:val="none" w:sz="0" w:space="0" w:color="auto"/>
                            <w:bottom w:val="none" w:sz="0" w:space="0" w:color="auto"/>
                            <w:right w:val="none" w:sz="0" w:space="0" w:color="auto"/>
                          </w:divBdr>
                          <w:divsChild>
                            <w:div w:id="50085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3380962">
      <w:bodyDiv w:val="1"/>
      <w:marLeft w:val="0"/>
      <w:marRight w:val="0"/>
      <w:marTop w:val="0"/>
      <w:marBottom w:val="0"/>
      <w:divBdr>
        <w:top w:val="none" w:sz="0" w:space="0" w:color="auto"/>
        <w:left w:val="none" w:sz="0" w:space="0" w:color="auto"/>
        <w:bottom w:val="none" w:sz="0" w:space="0" w:color="auto"/>
        <w:right w:val="none" w:sz="0" w:space="0" w:color="auto"/>
      </w:divBdr>
    </w:div>
    <w:div w:id="1486966786">
      <w:bodyDiv w:val="1"/>
      <w:marLeft w:val="0"/>
      <w:marRight w:val="0"/>
      <w:marTop w:val="0"/>
      <w:marBottom w:val="0"/>
      <w:divBdr>
        <w:top w:val="none" w:sz="0" w:space="0" w:color="auto"/>
        <w:left w:val="none" w:sz="0" w:space="0" w:color="auto"/>
        <w:bottom w:val="none" w:sz="0" w:space="0" w:color="auto"/>
        <w:right w:val="none" w:sz="0" w:space="0" w:color="auto"/>
      </w:divBdr>
    </w:div>
    <w:div w:id="1511528227">
      <w:bodyDiv w:val="1"/>
      <w:marLeft w:val="0"/>
      <w:marRight w:val="0"/>
      <w:marTop w:val="0"/>
      <w:marBottom w:val="0"/>
      <w:divBdr>
        <w:top w:val="none" w:sz="0" w:space="0" w:color="auto"/>
        <w:left w:val="none" w:sz="0" w:space="0" w:color="auto"/>
        <w:bottom w:val="none" w:sz="0" w:space="0" w:color="auto"/>
        <w:right w:val="none" w:sz="0" w:space="0" w:color="auto"/>
      </w:divBdr>
    </w:div>
    <w:div w:id="1522471103">
      <w:bodyDiv w:val="1"/>
      <w:marLeft w:val="0"/>
      <w:marRight w:val="0"/>
      <w:marTop w:val="0"/>
      <w:marBottom w:val="0"/>
      <w:divBdr>
        <w:top w:val="none" w:sz="0" w:space="0" w:color="auto"/>
        <w:left w:val="none" w:sz="0" w:space="0" w:color="auto"/>
        <w:bottom w:val="none" w:sz="0" w:space="0" w:color="auto"/>
        <w:right w:val="none" w:sz="0" w:space="0" w:color="auto"/>
      </w:divBdr>
    </w:div>
    <w:div w:id="1553929575">
      <w:bodyDiv w:val="1"/>
      <w:marLeft w:val="0"/>
      <w:marRight w:val="0"/>
      <w:marTop w:val="0"/>
      <w:marBottom w:val="0"/>
      <w:divBdr>
        <w:top w:val="none" w:sz="0" w:space="0" w:color="auto"/>
        <w:left w:val="none" w:sz="0" w:space="0" w:color="auto"/>
        <w:bottom w:val="none" w:sz="0" w:space="0" w:color="auto"/>
        <w:right w:val="none" w:sz="0" w:space="0" w:color="auto"/>
      </w:divBdr>
    </w:div>
    <w:div w:id="1568492182">
      <w:bodyDiv w:val="1"/>
      <w:marLeft w:val="0"/>
      <w:marRight w:val="0"/>
      <w:marTop w:val="0"/>
      <w:marBottom w:val="0"/>
      <w:divBdr>
        <w:top w:val="none" w:sz="0" w:space="0" w:color="auto"/>
        <w:left w:val="none" w:sz="0" w:space="0" w:color="auto"/>
        <w:bottom w:val="none" w:sz="0" w:space="0" w:color="auto"/>
        <w:right w:val="none" w:sz="0" w:space="0" w:color="auto"/>
      </w:divBdr>
    </w:div>
    <w:div w:id="1579095422">
      <w:bodyDiv w:val="1"/>
      <w:marLeft w:val="0"/>
      <w:marRight w:val="0"/>
      <w:marTop w:val="0"/>
      <w:marBottom w:val="0"/>
      <w:divBdr>
        <w:top w:val="none" w:sz="0" w:space="0" w:color="auto"/>
        <w:left w:val="none" w:sz="0" w:space="0" w:color="auto"/>
        <w:bottom w:val="none" w:sz="0" w:space="0" w:color="auto"/>
        <w:right w:val="none" w:sz="0" w:space="0" w:color="auto"/>
      </w:divBdr>
    </w:div>
    <w:div w:id="1602759131">
      <w:bodyDiv w:val="1"/>
      <w:marLeft w:val="0"/>
      <w:marRight w:val="0"/>
      <w:marTop w:val="0"/>
      <w:marBottom w:val="0"/>
      <w:divBdr>
        <w:top w:val="none" w:sz="0" w:space="0" w:color="auto"/>
        <w:left w:val="none" w:sz="0" w:space="0" w:color="auto"/>
        <w:bottom w:val="none" w:sz="0" w:space="0" w:color="auto"/>
        <w:right w:val="none" w:sz="0" w:space="0" w:color="auto"/>
      </w:divBdr>
    </w:div>
    <w:div w:id="1629555224">
      <w:bodyDiv w:val="1"/>
      <w:marLeft w:val="0"/>
      <w:marRight w:val="0"/>
      <w:marTop w:val="0"/>
      <w:marBottom w:val="0"/>
      <w:divBdr>
        <w:top w:val="none" w:sz="0" w:space="0" w:color="auto"/>
        <w:left w:val="none" w:sz="0" w:space="0" w:color="auto"/>
        <w:bottom w:val="none" w:sz="0" w:space="0" w:color="auto"/>
        <w:right w:val="none" w:sz="0" w:space="0" w:color="auto"/>
      </w:divBdr>
    </w:div>
    <w:div w:id="1673676830">
      <w:bodyDiv w:val="1"/>
      <w:marLeft w:val="0"/>
      <w:marRight w:val="0"/>
      <w:marTop w:val="0"/>
      <w:marBottom w:val="0"/>
      <w:divBdr>
        <w:top w:val="none" w:sz="0" w:space="0" w:color="auto"/>
        <w:left w:val="none" w:sz="0" w:space="0" w:color="auto"/>
        <w:bottom w:val="none" w:sz="0" w:space="0" w:color="auto"/>
        <w:right w:val="none" w:sz="0" w:space="0" w:color="auto"/>
      </w:divBdr>
    </w:div>
    <w:div w:id="1676110749">
      <w:bodyDiv w:val="1"/>
      <w:marLeft w:val="0"/>
      <w:marRight w:val="0"/>
      <w:marTop w:val="0"/>
      <w:marBottom w:val="0"/>
      <w:divBdr>
        <w:top w:val="none" w:sz="0" w:space="0" w:color="auto"/>
        <w:left w:val="none" w:sz="0" w:space="0" w:color="auto"/>
        <w:bottom w:val="none" w:sz="0" w:space="0" w:color="auto"/>
        <w:right w:val="none" w:sz="0" w:space="0" w:color="auto"/>
      </w:divBdr>
    </w:div>
    <w:div w:id="1685087027">
      <w:bodyDiv w:val="1"/>
      <w:marLeft w:val="0"/>
      <w:marRight w:val="0"/>
      <w:marTop w:val="0"/>
      <w:marBottom w:val="0"/>
      <w:divBdr>
        <w:top w:val="none" w:sz="0" w:space="0" w:color="auto"/>
        <w:left w:val="none" w:sz="0" w:space="0" w:color="auto"/>
        <w:bottom w:val="none" w:sz="0" w:space="0" w:color="auto"/>
        <w:right w:val="none" w:sz="0" w:space="0" w:color="auto"/>
      </w:divBdr>
    </w:div>
    <w:div w:id="1743600513">
      <w:bodyDiv w:val="1"/>
      <w:marLeft w:val="0"/>
      <w:marRight w:val="0"/>
      <w:marTop w:val="0"/>
      <w:marBottom w:val="0"/>
      <w:divBdr>
        <w:top w:val="none" w:sz="0" w:space="0" w:color="auto"/>
        <w:left w:val="none" w:sz="0" w:space="0" w:color="auto"/>
        <w:bottom w:val="none" w:sz="0" w:space="0" w:color="auto"/>
        <w:right w:val="none" w:sz="0" w:space="0" w:color="auto"/>
      </w:divBdr>
    </w:div>
    <w:div w:id="1785491140">
      <w:bodyDiv w:val="1"/>
      <w:marLeft w:val="0"/>
      <w:marRight w:val="0"/>
      <w:marTop w:val="0"/>
      <w:marBottom w:val="0"/>
      <w:divBdr>
        <w:top w:val="none" w:sz="0" w:space="0" w:color="auto"/>
        <w:left w:val="none" w:sz="0" w:space="0" w:color="auto"/>
        <w:bottom w:val="none" w:sz="0" w:space="0" w:color="auto"/>
        <w:right w:val="none" w:sz="0" w:space="0" w:color="auto"/>
      </w:divBdr>
    </w:div>
    <w:div w:id="1798597113">
      <w:bodyDiv w:val="1"/>
      <w:marLeft w:val="0"/>
      <w:marRight w:val="0"/>
      <w:marTop w:val="0"/>
      <w:marBottom w:val="0"/>
      <w:divBdr>
        <w:top w:val="none" w:sz="0" w:space="0" w:color="auto"/>
        <w:left w:val="none" w:sz="0" w:space="0" w:color="auto"/>
        <w:bottom w:val="none" w:sz="0" w:space="0" w:color="auto"/>
        <w:right w:val="none" w:sz="0" w:space="0" w:color="auto"/>
      </w:divBdr>
    </w:div>
    <w:div w:id="1816678009">
      <w:bodyDiv w:val="1"/>
      <w:marLeft w:val="0"/>
      <w:marRight w:val="0"/>
      <w:marTop w:val="0"/>
      <w:marBottom w:val="0"/>
      <w:divBdr>
        <w:top w:val="none" w:sz="0" w:space="0" w:color="auto"/>
        <w:left w:val="none" w:sz="0" w:space="0" w:color="auto"/>
        <w:bottom w:val="none" w:sz="0" w:space="0" w:color="auto"/>
        <w:right w:val="none" w:sz="0" w:space="0" w:color="auto"/>
      </w:divBdr>
    </w:div>
    <w:div w:id="1830554921">
      <w:bodyDiv w:val="1"/>
      <w:marLeft w:val="0"/>
      <w:marRight w:val="0"/>
      <w:marTop w:val="0"/>
      <w:marBottom w:val="0"/>
      <w:divBdr>
        <w:top w:val="none" w:sz="0" w:space="0" w:color="auto"/>
        <w:left w:val="none" w:sz="0" w:space="0" w:color="auto"/>
        <w:bottom w:val="none" w:sz="0" w:space="0" w:color="auto"/>
        <w:right w:val="none" w:sz="0" w:space="0" w:color="auto"/>
      </w:divBdr>
    </w:div>
    <w:div w:id="1843543878">
      <w:bodyDiv w:val="1"/>
      <w:marLeft w:val="0"/>
      <w:marRight w:val="0"/>
      <w:marTop w:val="0"/>
      <w:marBottom w:val="0"/>
      <w:divBdr>
        <w:top w:val="none" w:sz="0" w:space="0" w:color="auto"/>
        <w:left w:val="none" w:sz="0" w:space="0" w:color="auto"/>
        <w:bottom w:val="none" w:sz="0" w:space="0" w:color="auto"/>
        <w:right w:val="none" w:sz="0" w:space="0" w:color="auto"/>
      </w:divBdr>
    </w:div>
    <w:div w:id="1851872192">
      <w:bodyDiv w:val="1"/>
      <w:marLeft w:val="0"/>
      <w:marRight w:val="0"/>
      <w:marTop w:val="0"/>
      <w:marBottom w:val="0"/>
      <w:divBdr>
        <w:top w:val="none" w:sz="0" w:space="0" w:color="auto"/>
        <w:left w:val="none" w:sz="0" w:space="0" w:color="auto"/>
        <w:bottom w:val="none" w:sz="0" w:space="0" w:color="auto"/>
        <w:right w:val="none" w:sz="0" w:space="0" w:color="auto"/>
      </w:divBdr>
    </w:div>
    <w:div w:id="1903372118">
      <w:bodyDiv w:val="1"/>
      <w:marLeft w:val="0"/>
      <w:marRight w:val="0"/>
      <w:marTop w:val="0"/>
      <w:marBottom w:val="0"/>
      <w:divBdr>
        <w:top w:val="none" w:sz="0" w:space="0" w:color="auto"/>
        <w:left w:val="none" w:sz="0" w:space="0" w:color="auto"/>
        <w:bottom w:val="none" w:sz="0" w:space="0" w:color="auto"/>
        <w:right w:val="none" w:sz="0" w:space="0" w:color="auto"/>
      </w:divBdr>
    </w:div>
    <w:div w:id="1928224637">
      <w:bodyDiv w:val="1"/>
      <w:marLeft w:val="0"/>
      <w:marRight w:val="0"/>
      <w:marTop w:val="0"/>
      <w:marBottom w:val="0"/>
      <w:divBdr>
        <w:top w:val="none" w:sz="0" w:space="0" w:color="auto"/>
        <w:left w:val="none" w:sz="0" w:space="0" w:color="auto"/>
        <w:bottom w:val="none" w:sz="0" w:space="0" w:color="auto"/>
        <w:right w:val="none" w:sz="0" w:space="0" w:color="auto"/>
      </w:divBdr>
    </w:div>
    <w:div w:id="1933469914">
      <w:bodyDiv w:val="1"/>
      <w:marLeft w:val="0"/>
      <w:marRight w:val="0"/>
      <w:marTop w:val="0"/>
      <w:marBottom w:val="0"/>
      <w:divBdr>
        <w:top w:val="none" w:sz="0" w:space="0" w:color="auto"/>
        <w:left w:val="none" w:sz="0" w:space="0" w:color="auto"/>
        <w:bottom w:val="none" w:sz="0" w:space="0" w:color="auto"/>
        <w:right w:val="none" w:sz="0" w:space="0" w:color="auto"/>
      </w:divBdr>
    </w:div>
    <w:div w:id="1935823402">
      <w:bodyDiv w:val="1"/>
      <w:marLeft w:val="0"/>
      <w:marRight w:val="0"/>
      <w:marTop w:val="0"/>
      <w:marBottom w:val="0"/>
      <w:divBdr>
        <w:top w:val="none" w:sz="0" w:space="0" w:color="auto"/>
        <w:left w:val="none" w:sz="0" w:space="0" w:color="auto"/>
        <w:bottom w:val="none" w:sz="0" w:space="0" w:color="auto"/>
        <w:right w:val="none" w:sz="0" w:space="0" w:color="auto"/>
      </w:divBdr>
    </w:div>
    <w:div w:id="2003046918">
      <w:bodyDiv w:val="1"/>
      <w:marLeft w:val="0"/>
      <w:marRight w:val="0"/>
      <w:marTop w:val="0"/>
      <w:marBottom w:val="0"/>
      <w:divBdr>
        <w:top w:val="none" w:sz="0" w:space="0" w:color="auto"/>
        <w:left w:val="none" w:sz="0" w:space="0" w:color="auto"/>
        <w:bottom w:val="none" w:sz="0" w:space="0" w:color="auto"/>
        <w:right w:val="none" w:sz="0" w:space="0" w:color="auto"/>
      </w:divBdr>
    </w:div>
    <w:div w:id="2025471386">
      <w:bodyDiv w:val="1"/>
      <w:marLeft w:val="0"/>
      <w:marRight w:val="0"/>
      <w:marTop w:val="0"/>
      <w:marBottom w:val="0"/>
      <w:divBdr>
        <w:top w:val="none" w:sz="0" w:space="0" w:color="auto"/>
        <w:left w:val="none" w:sz="0" w:space="0" w:color="auto"/>
        <w:bottom w:val="none" w:sz="0" w:space="0" w:color="auto"/>
        <w:right w:val="none" w:sz="0" w:space="0" w:color="auto"/>
      </w:divBdr>
    </w:div>
    <w:div w:id="20537687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mons.wikimedia.org/wiki/File:Vale_Youth_Art_Project_016_(7204220588).jpg" TargetMode="Externa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commons.wikimedia.org/wiki/File:Vale_Youth_Art_Project_011_(7204221960).jp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0BDEC5-53EC-ED45-8FB7-82BB29EEB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408</TotalTime>
  <Pages>6</Pages>
  <Words>1838</Words>
  <Characters>10481</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The EdVaults LLC</Company>
  <LinksUpToDate>false</LinksUpToDate>
  <CharactersWithSpaces>12295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Denes Tilistyak</dc:creator>
  <cp:keywords/>
  <dc:description/>
  <cp:lastModifiedBy>Shreya Jindal</cp:lastModifiedBy>
  <cp:revision>21</cp:revision>
  <cp:lastPrinted>2025-02-17T23:43:00Z</cp:lastPrinted>
  <dcterms:created xsi:type="dcterms:W3CDTF">2025-02-17T23:43:00Z</dcterms:created>
  <dcterms:modified xsi:type="dcterms:W3CDTF">2025-09-17T18:56:00Z</dcterms:modified>
</cp:coreProperties>
</file>